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170B8B4F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953C7B">
        <w:rPr>
          <w:rFonts w:ascii="Calibri" w:hAnsi="Calibri" w:cs="Calibri"/>
          <w:i/>
          <w:sz w:val="22"/>
          <w:szCs w:val="22"/>
        </w:rPr>
        <w:t>23</w:t>
      </w:r>
      <w:r w:rsidR="00C404BF">
        <w:rPr>
          <w:rFonts w:ascii="Calibri" w:hAnsi="Calibri" w:cs="Calibri"/>
          <w:i/>
          <w:sz w:val="22"/>
          <w:szCs w:val="22"/>
        </w:rPr>
        <w:t>.02.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8C8D91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29C3A4AD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E559FA9" w14:textId="601310A1" w:rsidR="00FC232A" w:rsidRDefault="00491B2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491B2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r w:rsidR="00BB510C" w:rsidRPr="00BB510C">
        <w:rPr>
          <w:rFonts w:ascii="Calibri" w:hAnsi="Calibri" w:cs="Calibri"/>
          <w:i/>
          <w:iCs/>
          <w:sz w:val="22"/>
          <w:szCs w:val="22"/>
        </w:rPr>
        <w:t xml:space="preserve">z obszaru Zespołu Administracyjnego </w:t>
      </w:r>
      <w:r w:rsidR="00BB510C"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="00BB510C" w:rsidRPr="00BB510C">
        <w:rPr>
          <w:rFonts w:ascii="Calibri" w:hAnsi="Calibri" w:cs="Calibri"/>
          <w:i/>
          <w:iCs/>
          <w:sz w:val="22"/>
          <w:szCs w:val="22"/>
        </w:rPr>
        <w:t xml:space="preserve">w Gdyni </w:t>
      </w:r>
      <w:r w:rsidRPr="00491B24">
        <w:rPr>
          <w:rFonts w:ascii="Calibri" w:hAnsi="Calibri" w:cs="Calibri"/>
          <w:i/>
          <w:iCs/>
          <w:sz w:val="22"/>
          <w:szCs w:val="22"/>
        </w:rPr>
        <w:t xml:space="preserve">polegającej na sprawdzeniu stanu technicznego systemu ogrzewania, z uwzględnieniem efektywności energetycznej kotłów oraz dostosowania ich mocy do potrzeb użytkowych zgodnie </w:t>
      </w:r>
      <w:r w:rsidR="00BB510C">
        <w:rPr>
          <w:rFonts w:ascii="Calibri" w:hAnsi="Calibri" w:cs="Calibri"/>
          <w:i/>
          <w:iCs/>
          <w:sz w:val="22"/>
          <w:szCs w:val="22"/>
        </w:rPr>
        <w:t xml:space="preserve">                           </w:t>
      </w:r>
      <w:r w:rsidRPr="00491B24">
        <w:rPr>
          <w:rFonts w:ascii="Calibri" w:hAnsi="Calibri" w:cs="Calibri"/>
          <w:i/>
          <w:iCs/>
          <w:sz w:val="22"/>
          <w:szCs w:val="22"/>
        </w:rPr>
        <w:t>z art. 23 Ustawy z dnia 29 sierpnia 2014r. o charakterystyce energetycznej budynków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  </w:t>
      </w:r>
    </w:p>
    <w:p w14:paraId="1E8BCEF1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8DEF6CB" w14:textId="28DF6E00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51D14A5D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51EB6A3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6651833F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02507A3" w14:textId="07A2ECCF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0636697" w14:textId="50637AD5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36C1E44" w14:textId="35D1C4DC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B7A0191" w14:textId="229AE2C2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AF9E01B" w14:textId="4F17250E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F55B3C" w14:textId="70B9DBC5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530FFA4" w14:textId="63CBFFC8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4208741" w14:textId="0EF19C29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861B6D6" w14:textId="77777777"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958482B" w14:textId="325650C1" w:rsidR="00546204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 </w:t>
      </w:r>
      <w:r w:rsidR="00BB510C" w:rsidRPr="00BB510C">
        <w:rPr>
          <w:rFonts w:asciiTheme="minorHAnsi" w:hAnsiTheme="minorHAnsi" w:cstheme="minorBidi"/>
          <w:bCs/>
          <w:iCs/>
          <w:sz w:val="22"/>
          <w:szCs w:val="22"/>
        </w:rPr>
        <w:t xml:space="preserve">z obszaru Zespołu Administracyjnego w Gdyni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z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43A69641" w14:textId="77777777" w:rsidR="005C6C01" w:rsidRDefault="005C6C01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1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620"/>
        <w:gridCol w:w="2280"/>
        <w:gridCol w:w="1600"/>
        <w:gridCol w:w="1600"/>
        <w:gridCol w:w="1600"/>
      </w:tblGrid>
      <w:tr w:rsidR="00546204" w14:paraId="1234CE9B" w14:textId="77777777" w:rsidTr="00546204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9DA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E90F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9767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11AE" w14:textId="4B915704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5E9B9" w14:textId="0237C253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429CF" w14:textId="62C7DE7F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</w:tr>
      <w:tr w:rsidR="00546204" w14:paraId="17659663" w14:textId="77777777" w:rsidTr="00546204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D313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C2D4F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Żeromskiego 27,               72-600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Świnoujście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30C63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biurowo-mieszkalny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FFE4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A413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22300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14:paraId="01A0F84B" w14:textId="77777777" w:rsidTr="00546204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1049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7C76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Świbnieńska 40,                        80-690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Gdańsk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A0B1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0A0BC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31EA5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B6B51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14:paraId="48718F6E" w14:textId="77777777" w:rsidTr="00546204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1FE03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6560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Szkolna 11,                  82-316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Milejewo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E044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biurowy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5E5D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0D2F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69BBE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14:paraId="0EA58812" w14:textId="77777777" w:rsidTr="00546204">
        <w:trPr>
          <w:trHeight w:val="64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4CC5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0B4A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Meteorologiczna 1,            89-600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Chojnice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B0A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biurowo - mieszkalny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A6A5B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CF9E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FC0D6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14:paraId="1634E13C" w14:textId="77777777" w:rsidTr="00546204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C219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0440E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Storczykowa 124,                 87-100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Toruń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AC9E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biurowo - mieszkalny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19F1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05A5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375A5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14:paraId="7E04DB26" w14:textId="77777777" w:rsidTr="00546204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1674F" w14:textId="77777777"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4F122" w14:textId="77777777" w:rsidR="00546204" w:rsidRDefault="00546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35800" w14:textId="77777777" w:rsidR="00546204" w:rsidRDefault="0054620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F01E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F5988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A9DCE" w14:textId="77777777"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27612ABD" w14:textId="7404CA31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4F305ADC" w14:textId="0D1A782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F5E8A73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30074" w14:textId="77777777" w:rsidR="008D07E0" w:rsidRDefault="008D07E0" w:rsidP="00EA0C7A">
      <w:r>
        <w:separator/>
      </w:r>
    </w:p>
  </w:endnote>
  <w:endnote w:type="continuationSeparator" w:id="0">
    <w:p w14:paraId="6D6D6CDB" w14:textId="77777777" w:rsidR="008D07E0" w:rsidRDefault="008D07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30610" w14:textId="77777777" w:rsidR="008D07E0" w:rsidRDefault="008D07E0" w:rsidP="00EA0C7A">
      <w:r>
        <w:separator/>
      </w:r>
    </w:p>
  </w:footnote>
  <w:footnote w:type="continuationSeparator" w:id="0">
    <w:p w14:paraId="6A5C830A" w14:textId="77777777" w:rsidR="008D07E0" w:rsidRDefault="008D07E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C6C01"/>
    <w:rsid w:val="005E1C1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5F92"/>
    <w:rsid w:val="009B53DC"/>
    <w:rsid w:val="009D7731"/>
    <w:rsid w:val="009E667D"/>
    <w:rsid w:val="009F57B4"/>
    <w:rsid w:val="00A23EA1"/>
    <w:rsid w:val="00A37F50"/>
    <w:rsid w:val="00A67640"/>
    <w:rsid w:val="00A84627"/>
    <w:rsid w:val="00A95602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308F2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28</cp:revision>
  <cp:lastPrinted>2016-03-23T08:07:00Z</cp:lastPrinted>
  <dcterms:created xsi:type="dcterms:W3CDTF">2021-01-21T08:18:00Z</dcterms:created>
  <dcterms:modified xsi:type="dcterms:W3CDTF">2021-02-22T19:43:00Z</dcterms:modified>
</cp:coreProperties>
</file>