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AAFB9" w14:textId="36A07BDF" w:rsidR="007C697C" w:rsidRDefault="00E73253" w:rsidP="00E73253">
      <w:r>
        <w:t>Znak pisma:</w:t>
      </w:r>
      <w:r w:rsidR="00546327" w:rsidRPr="00546327">
        <w:t xml:space="preserve"> CA.ABE.230.7.590.2020</w:t>
      </w:r>
      <w:r w:rsidR="00545B75" w:rsidRPr="00545B75">
        <w:t xml:space="preserve"> </w:t>
      </w:r>
      <w:r>
        <w:tab/>
      </w:r>
      <w:r w:rsidR="001D3EB4">
        <w:tab/>
      </w:r>
      <w:r w:rsidR="001D3EB4">
        <w:tab/>
      </w:r>
      <w:r w:rsidR="001D3EB4">
        <w:tab/>
      </w:r>
      <w:r>
        <w:t xml:space="preserve">Warszawa, </w:t>
      </w:r>
      <w:r w:rsidR="00040920">
        <w:t xml:space="preserve"> </w:t>
      </w:r>
      <w:r w:rsidR="00B72863">
        <w:t>8 lipca 2020</w:t>
      </w:r>
    </w:p>
    <w:p w14:paraId="4D943ED9" w14:textId="77777777" w:rsidR="00D61282" w:rsidRDefault="00D61282" w:rsidP="00040920">
      <w:pPr>
        <w:jc w:val="right"/>
      </w:pPr>
    </w:p>
    <w:p w14:paraId="4B3BE139" w14:textId="77777777" w:rsidR="002C0409" w:rsidRDefault="002C0409" w:rsidP="002C0409">
      <w:pPr>
        <w:jc w:val="center"/>
        <w:rPr>
          <w:b/>
        </w:rPr>
      </w:pPr>
      <w:r>
        <w:rPr>
          <w:b/>
        </w:rPr>
        <w:t>ZAPYTANIE OFERTOWE</w:t>
      </w:r>
    </w:p>
    <w:p w14:paraId="533C321B" w14:textId="77777777" w:rsidR="002C0409" w:rsidRDefault="002C0409" w:rsidP="002C0409">
      <w:pPr>
        <w:jc w:val="center"/>
        <w:rPr>
          <w:b/>
        </w:rPr>
      </w:pPr>
      <w:r>
        <w:rPr>
          <w:b/>
        </w:rPr>
        <w:t xml:space="preserve">(na podstawie art. 4 pkt 8 ustawy Prawo zamówień publicznych </w:t>
      </w:r>
      <w:r>
        <w:rPr>
          <w:b/>
        </w:rPr>
        <w:br/>
        <w:t>– Dz.U. z 2015 r. poz. 2164 z późniejszymi zmianami)</w:t>
      </w:r>
    </w:p>
    <w:p w14:paraId="475B0CF3" w14:textId="77777777" w:rsidR="00D61282" w:rsidRDefault="00D61282" w:rsidP="002C0409">
      <w:pPr>
        <w:jc w:val="center"/>
        <w:rPr>
          <w:b/>
        </w:rPr>
      </w:pPr>
    </w:p>
    <w:p w14:paraId="0B0CA9A3" w14:textId="50A3A820" w:rsidR="002C0409" w:rsidRDefault="002C0409" w:rsidP="00CC0A8F">
      <w:pPr>
        <w:ind w:firstLine="708"/>
        <w:jc w:val="both"/>
      </w:pPr>
      <w:r>
        <w:t xml:space="preserve">Instytut Meteorologii i Gospodarki Wodnej – Państwowy Instytut Badawczy zaprasza </w:t>
      </w:r>
      <w:r w:rsidR="00CC0A8F">
        <w:br/>
      </w:r>
      <w:r>
        <w:t>do złożenia oferty na</w:t>
      </w:r>
      <w:r w:rsidRPr="00F3666D">
        <w:rPr>
          <w:b/>
          <w:bCs/>
        </w:rPr>
        <w:t xml:space="preserve">: </w:t>
      </w:r>
      <w:r w:rsidR="00F3666D" w:rsidRPr="00F3666D">
        <w:rPr>
          <w:rFonts w:cs="Times New Roman"/>
          <w:b/>
          <w:bCs/>
        </w:rPr>
        <w:t>„Świadczenie usług serwisowania zasilaczy awaryjnych w obiektach IMGW-PIB”</w:t>
      </w:r>
      <w:r w:rsidR="00E73253" w:rsidRPr="00F3666D">
        <w:rPr>
          <w:b/>
          <w:bCs/>
        </w:rPr>
        <w:t xml:space="preserve"> </w:t>
      </w:r>
      <w:r w:rsidR="00E73253" w:rsidRPr="00E73253">
        <w:t>zg</w:t>
      </w:r>
      <w:r w:rsidR="00EF5E53">
        <w:t>odnie z</w:t>
      </w:r>
      <w:r w:rsidR="00E73253">
        <w:t xml:space="preserve"> poniższą specyfikacją.</w:t>
      </w:r>
      <w:r w:rsidR="00EF5E53">
        <w:t xml:space="preserve"> </w:t>
      </w:r>
      <w:r w:rsidR="009311CC">
        <w:t>Zamawiający nie dopuszcza składania ofert częściowych</w:t>
      </w:r>
      <w:r w:rsidR="00F3666D">
        <w:t>.</w:t>
      </w:r>
    </w:p>
    <w:p w14:paraId="1F17768C" w14:textId="77777777" w:rsidR="00F3666D" w:rsidRPr="00F3666D" w:rsidRDefault="00F3666D" w:rsidP="00F3666D">
      <w:pPr>
        <w:jc w:val="both"/>
        <w:rPr>
          <w:b/>
          <w:bCs/>
        </w:rPr>
      </w:pPr>
      <w:r w:rsidRPr="00F3666D">
        <w:rPr>
          <w:b/>
          <w:bCs/>
        </w:rPr>
        <w:t xml:space="preserve">OPIS PRZEDMIOTU ZAMÓWIENIA  </w:t>
      </w:r>
    </w:p>
    <w:p w14:paraId="3D659D63" w14:textId="77777777" w:rsidR="00F3666D" w:rsidRPr="00A84982" w:rsidRDefault="00F3666D" w:rsidP="00F3666D">
      <w:pPr>
        <w:numPr>
          <w:ilvl w:val="0"/>
          <w:numId w:val="14"/>
        </w:numPr>
        <w:tabs>
          <w:tab w:val="clear" w:pos="720"/>
          <w:tab w:val="num" w:pos="355"/>
        </w:tabs>
        <w:spacing w:after="0" w:line="240" w:lineRule="auto"/>
        <w:ind w:left="355" w:hanging="355"/>
        <w:jc w:val="both"/>
      </w:pPr>
      <w:r w:rsidRPr="00A84982">
        <w:t xml:space="preserve">Przedmiotem </w:t>
      </w:r>
      <w:r w:rsidRPr="00A84982">
        <w:rPr>
          <w:rFonts w:cs="Times New Roman"/>
        </w:rPr>
        <w:t xml:space="preserve">zamówienia jest wykonanie zadania pn.: </w:t>
      </w:r>
      <w:r w:rsidRPr="00F3666D">
        <w:rPr>
          <w:rFonts w:cs="Times New Roman"/>
          <w:b/>
          <w:bCs/>
        </w:rPr>
        <w:t>„Świadczenie usług serwisowania zasilaczy awaryjnych w obiektach IMGW-PIB”</w:t>
      </w:r>
      <w:r w:rsidRPr="00F3666D">
        <w:rPr>
          <w:b/>
          <w:bCs/>
        </w:rPr>
        <w:t>:</w:t>
      </w:r>
    </w:p>
    <w:p w14:paraId="7E53AFE2" w14:textId="77777777" w:rsidR="00F3666D" w:rsidRPr="00A84982" w:rsidRDefault="00F3666D" w:rsidP="00F3666D">
      <w:pPr>
        <w:numPr>
          <w:ilvl w:val="0"/>
          <w:numId w:val="14"/>
        </w:numPr>
        <w:tabs>
          <w:tab w:val="clear" w:pos="720"/>
          <w:tab w:val="num" w:pos="355"/>
        </w:tabs>
        <w:spacing w:after="0" w:line="240" w:lineRule="auto"/>
        <w:ind w:left="355" w:hanging="355"/>
        <w:jc w:val="both"/>
      </w:pPr>
      <w:r w:rsidRPr="00A84982">
        <w:t>Przedmiot zamówienia obejmuje:</w:t>
      </w:r>
    </w:p>
    <w:p w14:paraId="6B8F77E5" w14:textId="740896E1" w:rsidR="00F3666D" w:rsidRPr="00A84982" w:rsidRDefault="00F3666D" w:rsidP="00F3666D">
      <w:pPr>
        <w:numPr>
          <w:ilvl w:val="0"/>
          <w:numId w:val="15"/>
        </w:numPr>
        <w:spacing w:after="0" w:line="240" w:lineRule="auto"/>
        <w:jc w:val="both"/>
      </w:pPr>
      <w:r w:rsidRPr="00A84982">
        <w:t xml:space="preserve">wykonanie jednego cyklu </w:t>
      </w:r>
      <w:r w:rsidRPr="00A84982">
        <w:rPr>
          <w:rFonts w:cs="Times New Roman"/>
        </w:rPr>
        <w:t xml:space="preserve">przeglądów okresowych wraz z pracami dodatkowymi </w:t>
      </w:r>
      <w:r>
        <w:rPr>
          <w:rFonts w:cs="Times New Roman"/>
        </w:rPr>
        <w:t>zasilaczy awaryjnych</w:t>
      </w:r>
      <w:r w:rsidRPr="00A84982">
        <w:rPr>
          <w:rFonts w:cs="Times New Roman"/>
        </w:rPr>
        <w:t xml:space="preserve"> wymienionych w </w:t>
      </w:r>
      <w:r w:rsidRPr="00F3666D">
        <w:rPr>
          <w:rFonts w:cs="Times New Roman"/>
          <w:b/>
          <w:bCs/>
        </w:rPr>
        <w:t>załączniku nr 2</w:t>
      </w:r>
      <w:r w:rsidRPr="00A84982">
        <w:t>;</w:t>
      </w:r>
    </w:p>
    <w:p w14:paraId="79F783B3" w14:textId="42039C03" w:rsidR="00F3666D" w:rsidRPr="00A84982" w:rsidRDefault="00F3666D" w:rsidP="00F3666D">
      <w:pPr>
        <w:numPr>
          <w:ilvl w:val="0"/>
          <w:numId w:val="15"/>
        </w:numPr>
        <w:spacing w:after="0" w:line="240" w:lineRule="auto"/>
      </w:pPr>
      <w:r w:rsidRPr="00A84982">
        <w:t xml:space="preserve">naprawy awaryjne </w:t>
      </w:r>
      <w:r>
        <w:rPr>
          <w:rFonts w:cs="Times New Roman"/>
        </w:rPr>
        <w:t>zasilaczy awaryjnych</w:t>
      </w:r>
      <w:r w:rsidRPr="00A84982">
        <w:rPr>
          <w:rFonts w:cs="Times New Roman"/>
        </w:rPr>
        <w:t xml:space="preserve"> wymienionych w </w:t>
      </w:r>
      <w:r w:rsidRPr="00F3666D">
        <w:rPr>
          <w:rFonts w:cs="Times New Roman"/>
          <w:b/>
          <w:bCs/>
        </w:rPr>
        <w:t>załączniku nr 2</w:t>
      </w:r>
      <w:r w:rsidRPr="00A84982">
        <w:rPr>
          <w:rFonts w:cs="Times New Roman"/>
        </w:rPr>
        <w:t xml:space="preserve">  wraz z dostawą części zamiennych koniecznych do usunięcia awarii w tym naprawy urządzeń u producenta lub Wykonawcy</w:t>
      </w:r>
    </w:p>
    <w:p w14:paraId="1C4E3DCE" w14:textId="73CBB881" w:rsidR="00F3666D" w:rsidRPr="00A35A2F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 w:rsidRPr="00A35A2F">
        <w:t>Wynagrodzenie  uwzględnia koszty wszystkich czynności i składników koniecznych do należytego wykonania przedmiotu Umowy, w tym również koszty zakupu materiałów eksploatacyjnych  i baterii, koszt utylizacji zużytych baterii, koszty dojazdów, noclegów i utrzymania specjalistów Wykonawcy oraz koszt gotowości serwisowej;</w:t>
      </w:r>
    </w:p>
    <w:p w14:paraId="00A5D3D1" w14:textId="77777777" w:rsidR="00F3666D" w:rsidRPr="00C529BB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 w:rsidRPr="00C529BB">
        <w:t xml:space="preserve">Umowa zostaje zawarta na czas określony – </w:t>
      </w:r>
      <w:r>
        <w:t>24</w:t>
      </w:r>
      <w:r w:rsidRPr="00C529BB">
        <w:t xml:space="preserve"> miesięcy od dnia zawarcia Umowy lub do wyczerpania kwoty łącznego wynagrodzenia umownego netto</w:t>
      </w:r>
      <w:r>
        <w:t>.</w:t>
      </w:r>
    </w:p>
    <w:p w14:paraId="74BBB371" w14:textId="77777777" w:rsidR="00F3666D" w:rsidRPr="00A84982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 w:rsidRPr="00A84982">
        <w:t>Naprawy awaryjne odbywać się będą na następujących zasadach:</w:t>
      </w:r>
    </w:p>
    <w:p w14:paraId="5FDFF0EF" w14:textId="77777777" w:rsidR="00F3666D" w:rsidRPr="00A84982" w:rsidRDefault="00F3666D" w:rsidP="00F3666D">
      <w:pPr>
        <w:numPr>
          <w:ilvl w:val="0"/>
          <w:numId w:val="16"/>
        </w:numPr>
        <w:spacing w:after="0" w:line="240" w:lineRule="auto"/>
        <w:jc w:val="both"/>
      </w:pPr>
      <w:r>
        <w:t xml:space="preserve">Za awarię uważa się </w:t>
      </w:r>
      <w:r w:rsidRPr="00C529BB">
        <w:t xml:space="preserve">wystąpienie jakichkolwiek okoliczności uniemożliwiających poprawne działanie </w:t>
      </w:r>
      <w:r>
        <w:t>zasilacza awaryjnego</w:t>
      </w:r>
      <w:r w:rsidRPr="00C529BB">
        <w:t xml:space="preserve"> obejmując</w:t>
      </w:r>
      <w:r>
        <w:t>e</w:t>
      </w:r>
      <w:r w:rsidRPr="00C529BB">
        <w:t xml:space="preserve"> także nadmierne zużycie </w:t>
      </w:r>
      <w:r>
        <w:t>się jego elementów składowych</w:t>
      </w:r>
    </w:p>
    <w:p w14:paraId="2D2AE202" w14:textId="1679D224" w:rsidR="00F3666D" w:rsidRDefault="00F3666D" w:rsidP="00F3666D">
      <w:pPr>
        <w:numPr>
          <w:ilvl w:val="0"/>
          <w:numId w:val="16"/>
        </w:numPr>
        <w:spacing w:after="0" w:line="240" w:lineRule="auto"/>
        <w:jc w:val="both"/>
      </w:pPr>
      <w:r w:rsidRPr="00A84982">
        <w:t xml:space="preserve">Wykonawca </w:t>
      </w:r>
      <w:r w:rsidRPr="00C668F6">
        <w:t>zobowiązany jest przyjmować zgłoszenia o awarii przez siedem dni w tygodniu, przez całą dobę</w:t>
      </w:r>
      <w:r w:rsidRPr="00A84982">
        <w:t xml:space="preserve"> </w:t>
      </w:r>
      <w:r w:rsidRPr="00C668F6">
        <w:t>na numer telefonu: ……………</w:t>
      </w:r>
      <w:r w:rsidR="0086699F">
        <w:t>……</w:t>
      </w:r>
      <w:r w:rsidRPr="00C668F6">
        <w:t>…… lub na adres e-mail: …………………….;</w:t>
      </w:r>
    </w:p>
    <w:p w14:paraId="612D30C1" w14:textId="77777777" w:rsidR="00F3666D" w:rsidRPr="00A84982" w:rsidRDefault="00F3666D" w:rsidP="00F3666D">
      <w:pPr>
        <w:numPr>
          <w:ilvl w:val="0"/>
          <w:numId w:val="16"/>
        </w:numPr>
        <w:spacing w:after="0" w:line="240" w:lineRule="auto"/>
        <w:jc w:val="both"/>
      </w:pPr>
      <w:r w:rsidRPr="00A84982">
        <w:t xml:space="preserve">Wykonawca </w:t>
      </w:r>
      <w:r w:rsidRPr="00A84982">
        <w:rPr>
          <w:rFonts w:cs="Times New Roman"/>
        </w:rPr>
        <w:t>zobowiązany jest do stawienia się na miejscu awarii, przeprowadzenia diagnozy i przedstawienia propozycji techniczno-cenowej naprawy oraz terminu usunięcia awarii, do zatwierdzenia przez Zamawiającego, w ciągu 72 godzin od momentu otrzymania zgłoszenia awarii</w:t>
      </w:r>
    </w:p>
    <w:p w14:paraId="1DB447A3" w14:textId="5CF47766" w:rsidR="00F3666D" w:rsidRPr="00A84982" w:rsidRDefault="00F3666D" w:rsidP="00F3666D">
      <w:pPr>
        <w:numPr>
          <w:ilvl w:val="0"/>
          <w:numId w:val="16"/>
        </w:numPr>
        <w:spacing w:after="0" w:line="240" w:lineRule="auto"/>
        <w:jc w:val="both"/>
        <w:rPr>
          <w:rFonts w:cs="Times New Roman"/>
        </w:rPr>
      </w:pPr>
      <w:r w:rsidRPr="00A84982">
        <w:rPr>
          <w:rFonts w:cs="Times New Roman"/>
        </w:rPr>
        <w:lastRenderedPageBreak/>
        <w:t xml:space="preserve">Wykonawca zobowiązany jest usunąć awarię w ciągu 24 godzin od momentu otrzymania pisemnej akceptacji propozycji techniczno-cenowej naprawy przez Zamawiającego. Jeżeli usunięcie awarii Urządzenia będzie wymagało dostarczenia nowych części zamiennych bądź przeprowadzenia naprawy Urządzenia u producenta lub Wykonawcy, Wykonawca dokona naprawy z zastosowaniem </w:t>
      </w:r>
      <w:r w:rsidRPr="00A84982">
        <w:rPr>
          <w:rFonts w:cs="Times New Roman"/>
        </w:rPr>
        <w:tab/>
        <w:t xml:space="preserve">nowych części zamiennych lub naprawy Urządzenia, po uprzedniej pisemnej akceptacji szczegółowego kosztorysu techniczno-cenowego i harmonogramu </w:t>
      </w:r>
      <w:bookmarkStart w:id="0" w:name="_GoBack"/>
      <w:r w:rsidRPr="00A84982">
        <w:rPr>
          <w:rFonts w:cs="Times New Roman"/>
        </w:rPr>
        <w:t>dostaw</w:t>
      </w:r>
      <w:bookmarkEnd w:id="0"/>
      <w:r w:rsidRPr="00A84982">
        <w:rPr>
          <w:rFonts w:cs="Times New Roman"/>
        </w:rPr>
        <w:t>y lub naprawy przez Zamawiającego</w:t>
      </w:r>
    </w:p>
    <w:p w14:paraId="282D04CB" w14:textId="77777777" w:rsidR="00F3666D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>
        <w:t xml:space="preserve">Czynności związane z realizacją umowy </w:t>
      </w:r>
      <w:r w:rsidRPr="00CB6594">
        <w:t xml:space="preserve">wykonywane </w:t>
      </w:r>
      <w:r>
        <w:t xml:space="preserve">będą </w:t>
      </w:r>
      <w:r w:rsidRPr="00CB6594">
        <w:t>w dni robocze od poniedziałku do piątku w godzinach 8:00 – 16:00, z wyłączeniem dni ustawowo wolnych od pracy</w:t>
      </w:r>
      <w:r>
        <w:t>. W szczególnych przypadkach dopuszcza się możliwość wykonywania czynności poza powyższymi godzinami po uprzednim uzgodnieniu z Zamawiającym.</w:t>
      </w:r>
    </w:p>
    <w:p w14:paraId="621DABA6" w14:textId="77777777" w:rsidR="00F3666D" w:rsidRPr="00CB6594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>
        <w:t>Świadczone usługi będą wykonywane w sposób nieuciążliwy i bezkolizyjny z bieżącym funkcjonowaniem obiektów Zamawiającego.</w:t>
      </w:r>
    </w:p>
    <w:p w14:paraId="274ED938" w14:textId="77777777" w:rsidR="00F3666D" w:rsidRPr="00CB6594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>
        <w:t>P</w:t>
      </w:r>
      <w:r w:rsidRPr="00CB6594">
        <w:t>o usunięciu awarii Wykonawca zobowiązany jest do przeprowadzenia testów sprawdzających poprawność pracy Urządzenia</w:t>
      </w:r>
    </w:p>
    <w:p w14:paraId="16F011FD" w14:textId="77777777" w:rsidR="00F3666D" w:rsidRPr="00CB6594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 w:rsidRPr="00CB6594">
        <w:t>Dokumentem potwierdzającym każdorazowe wykonanie prac objętych Umową będzie Protokół Odbioru sporządzony przez Wykonawcę i podpisany przez obie Strony Umowy.</w:t>
      </w:r>
    </w:p>
    <w:p w14:paraId="12EEC5D1" w14:textId="77777777" w:rsidR="00F3666D" w:rsidRPr="00CB6594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 w:rsidRPr="00CB6594">
        <w:t xml:space="preserve">Wykonawca udziela ……-miesięcznej gwarancji (zgodnie z SIWZ i ofertą Wykonawcy) na wykonane w ramach Umowy prace, dostarczone i zastosowane części zamienne. Termin gwarancji biegnie od dnia podpisania Protokołu Odbioru, o którym </w:t>
      </w:r>
      <w:r>
        <w:t>mowa w Umowie.</w:t>
      </w:r>
    </w:p>
    <w:p w14:paraId="6D27B186" w14:textId="7A1EDB27" w:rsidR="00F3666D" w:rsidRDefault="00F3666D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>
        <w:t>Pracownicy Wykonawcy wykonujący przedmiot Umowy powinni posiadać aktualne uprawnienia elektryczne grupy 1 w zakresie eksploatacji i dozoru.</w:t>
      </w:r>
    </w:p>
    <w:p w14:paraId="0CCA51F2" w14:textId="5B386731" w:rsidR="00E11C8A" w:rsidRDefault="00E11C8A" w:rsidP="00F3666D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426" w:hanging="426"/>
        <w:jc w:val="both"/>
      </w:pPr>
      <w:r>
        <w:t>Wykaz czynności serwisowych wymaganych podczas przeglądu zasilaczy:</w:t>
      </w:r>
    </w:p>
    <w:p w14:paraId="05AAAE5A" w14:textId="115C3FFB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k</w:t>
      </w:r>
      <w:r w:rsidRPr="0035721D">
        <w:rPr>
          <w:bCs/>
        </w:rPr>
        <w:t>ontrola warunków pracy zasilacza i wyposażenia dodatkowego (wartość obciążenia, napięcia zasilające, temperatura w pomieszczeniu zasilacza i baterii itd.),</w:t>
      </w:r>
    </w:p>
    <w:p w14:paraId="7FEF5D1A" w14:textId="245DFC30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 w:rsidRPr="0035721D">
        <w:rPr>
          <w:bCs/>
        </w:rPr>
        <w:t xml:space="preserve"> </w:t>
      </w:r>
      <w:r>
        <w:rPr>
          <w:bCs/>
        </w:rPr>
        <w:t>s</w:t>
      </w:r>
      <w:r w:rsidRPr="0035721D">
        <w:rPr>
          <w:bCs/>
        </w:rPr>
        <w:t>prawdzenie stanu zabezpieczeń wewnętrznych zasilacza,</w:t>
      </w:r>
    </w:p>
    <w:p w14:paraId="1CD3A74F" w14:textId="5E9F0A10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 w:rsidRPr="0035721D">
        <w:rPr>
          <w:bCs/>
        </w:rPr>
        <w:t xml:space="preserve"> </w:t>
      </w:r>
      <w:r>
        <w:rPr>
          <w:bCs/>
        </w:rPr>
        <w:t>k</w:t>
      </w:r>
      <w:r w:rsidRPr="0035721D">
        <w:rPr>
          <w:bCs/>
        </w:rPr>
        <w:t>ontrola ciągłości i jakości połączeń przewodów ochronnych i głównych torów prądowych (wraz ze stanem zacisków przewodów zasilających na listwie zasilacza lub łącznika by-pass),</w:t>
      </w:r>
    </w:p>
    <w:p w14:paraId="7EC634B9" w14:textId="5EC07009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 w:rsidRPr="0035721D">
        <w:rPr>
          <w:bCs/>
        </w:rPr>
        <w:t xml:space="preserve"> </w:t>
      </w:r>
      <w:r>
        <w:rPr>
          <w:bCs/>
        </w:rPr>
        <w:t>w</w:t>
      </w:r>
      <w:r w:rsidRPr="0035721D">
        <w:rPr>
          <w:bCs/>
        </w:rPr>
        <w:t>zrokowa kontrola izolacji głównych torów prądowych,</w:t>
      </w:r>
    </w:p>
    <w:p w14:paraId="14E191CC" w14:textId="15EEF42E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 w:rsidRPr="0035721D">
        <w:rPr>
          <w:bCs/>
        </w:rPr>
        <w:t xml:space="preserve"> </w:t>
      </w:r>
      <w:r>
        <w:rPr>
          <w:bCs/>
        </w:rPr>
        <w:t>s</w:t>
      </w:r>
      <w:r w:rsidRPr="0035721D">
        <w:rPr>
          <w:bCs/>
        </w:rPr>
        <w:t>prawdzenie stanu osłon i napisów ostrzegawczych i informacyjnych,</w:t>
      </w:r>
    </w:p>
    <w:p w14:paraId="2CA30ADD" w14:textId="07C337C7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 w:rsidRPr="0035721D">
        <w:rPr>
          <w:bCs/>
        </w:rPr>
        <w:t xml:space="preserve"> </w:t>
      </w:r>
      <w:r>
        <w:rPr>
          <w:bCs/>
        </w:rPr>
        <w:t>k</w:t>
      </w:r>
      <w:r w:rsidRPr="0035721D">
        <w:rPr>
          <w:bCs/>
        </w:rPr>
        <w:t>ontrola parametrów ruchowych zasilacza (wartości napięć i prądów: wejściowych, wyjściowych oraz baterii),</w:t>
      </w:r>
    </w:p>
    <w:p w14:paraId="05E48C44" w14:textId="0B4CEAF5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k</w:t>
      </w:r>
      <w:r w:rsidRPr="0035721D">
        <w:rPr>
          <w:bCs/>
        </w:rPr>
        <w:t>ontrola autonomii (symulacja zaniku napięcia zasilającego - praca z baterii przy obciążeniu użytkownika przez czas wystarczający do oceny stanu akumulatorów),</w:t>
      </w:r>
    </w:p>
    <w:p w14:paraId="2BE5C739" w14:textId="6B8AEF02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k</w:t>
      </w:r>
      <w:r w:rsidRPr="0035721D">
        <w:rPr>
          <w:bCs/>
        </w:rPr>
        <w:t>ontrola działania wyposażenia dodatkowego (paneli monitorujących, łącznika by-pass-u zewnętrznego, transformatorów separacyjnych),</w:t>
      </w:r>
    </w:p>
    <w:p w14:paraId="2918AA3A" w14:textId="7E8FAB7E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k</w:t>
      </w:r>
      <w:r w:rsidRPr="0035721D">
        <w:rPr>
          <w:bCs/>
        </w:rPr>
        <w:t>ontrolę działania kart komunikacyjnych z komputerem serwisowym (bez sieci logicznej użytkownika),</w:t>
      </w:r>
    </w:p>
    <w:p w14:paraId="324748B7" w14:textId="3533B443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k</w:t>
      </w:r>
      <w:r w:rsidRPr="0035721D">
        <w:rPr>
          <w:bCs/>
        </w:rPr>
        <w:t>ontrola elementów mocy oraz kondensatorów,</w:t>
      </w:r>
    </w:p>
    <w:p w14:paraId="73BD5F8E" w14:textId="77777777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 w:rsidRPr="0035721D">
        <w:rPr>
          <w:bCs/>
        </w:rPr>
        <w:t>Kontrola stanu wentylatorów chłodzących,</w:t>
      </w:r>
    </w:p>
    <w:p w14:paraId="4307CAF0" w14:textId="145D0E09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lastRenderedPageBreak/>
        <w:t>k</w:t>
      </w:r>
      <w:r w:rsidRPr="0035721D">
        <w:rPr>
          <w:bCs/>
        </w:rPr>
        <w:t>ontrola stanu akumulatorów.</w:t>
      </w:r>
    </w:p>
    <w:p w14:paraId="1D0138E0" w14:textId="275DABF7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k</w:t>
      </w:r>
      <w:r w:rsidRPr="0035721D">
        <w:rPr>
          <w:bCs/>
        </w:rPr>
        <w:t xml:space="preserve">ontrola kalibracji i nastaw parametrów wewnętrznych zasilaczy UPS ze szczególnym naciskiem na poziom napięcia i prądu ładowania akumulatorów oraz wartości napięcia wyjściowego. </w:t>
      </w:r>
    </w:p>
    <w:p w14:paraId="52EF9B20" w14:textId="0659EFEA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c</w:t>
      </w:r>
      <w:r w:rsidRPr="0035721D">
        <w:rPr>
          <w:bCs/>
        </w:rPr>
        <w:t xml:space="preserve">zyszczenie i odkurzenie radiatorów, krat wentylacyjnych oraz wnętrza zasilacza. </w:t>
      </w:r>
    </w:p>
    <w:p w14:paraId="4D1F0BD7" w14:textId="47368F7C" w:rsidR="00E11C8A" w:rsidRPr="0035721D" w:rsidRDefault="00E11C8A" w:rsidP="003D6172">
      <w:pPr>
        <w:numPr>
          <w:ilvl w:val="0"/>
          <w:numId w:val="21"/>
        </w:numPr>
        <w:spacing w:after="0" w:line="240" w:lineRule="auto"/>
        <w:jc w:val="both"/>
        <w:rPr>
          <w:bCs/>
        </w:rPr>
      </w:pPr>
      <w:r>
        <w:rPr>
          <w:bCs/>
        </w:rPr>
        <w:t>s</w:t>
      </w:r>
      <w:r w:rsidRPr="0035721D">
        <w:rPr>
          <w:bCs/>
        </w:rPr>
        <w:t>pisanie Raportu Serwisowego z przeglądu zasilacza wraz z podaniem oceny stanu technicznego jak również zaleceniami co do dalszej eksploatacji.</w:t>
      </w:r>
    </w:p>
    <w:p w14:paraId="75B2A6DB" w14:textId="15241E2B" w:rsidR="0022602E" w:rsidRDefault="0022602E" w:rsidP="0086699F">
      <w:pPr>
        <w:tabs>
          <w:tab w:val="num" w:pos="355"/>
        </w:tabs>
        <w:jc w:val="both"/>
      </w:pPr>
    </w:p>
    <w:p w14:paraId="4511FD10" w14:textId="77777777" w:rsidR="00AE63B2" w:rsidRPr="004C4019" w:rsidRDefault="00466643" w:rsidP="00AE63B2">
      <w:pPr>
        <w:jc w:val="both"/>
        <w:rPr>
          <w:b/>
          <w:bCs/>
        </w:rPr>
      </w:pPr>
      <w:r w:rsidRPr="004C4019">
        <w:rPr>
          <w:b/>
          <w:bCs/>
        </w:rPr>
        <w:t>Termin składania ofert:</w:t>
      </w:r>
    </w:p>
    <w:p w14:paraId="5E2621D5" w14:textId="0E142344" w:rsidR="00A63CAF" w:rsidRDefault="00466643" w:rsidP="004C4019">
      <w:pPr>
        <w:spacing w:line="360" w:lineRule="auto"/>
        <w:rPr>
          <w:rStyle w:val="Hipercze"/>
          <w:rFonts w:cs="Tahoma"/>
          <w:sz w:val="20"/>
          <w:szCs w:val="20"/>
        </w:rPr>
      </w:pPr>
      <w:r w:rsidRPr="004C4019">
        <w:rPr>
          <w:rFonts w:cs="Tahoma"/>
          <w:sz w:val="20"/>
          <w:szCs w:val="20"/>
        </w:rPr>
        <w:t xml:space="preserve">Oferty prosimy przesłać do dnia </w:t>
      </w:r>
      <w:r w:rsidR="007655FB">
        <w:rPr>
          <w:rFonts w:cs="Tahoma"/>
          <w:b/>
          <w:sz w:val="20"/>
          <w:szCs w:val="20"/>
        </w:rPr>
        <w:t>15</w:t>
      </w:r>
      <w:r w:rsidRPr="004C4019">
        <w:rPr>
          <w:rFonts w:cs="Tahoma"/>
          <w:b/>
          <w:sz w:val="20"/>
          <w:szCs w:val="20"/>
        </w:rPr>
        <w:t xml:space="preserve"> </w:t>
      </w:r>
      <w:r w:rsidR="007655FB">
        <w:rPr>
          <w:rFonts w:cs="Tahoma"/>
          <w:b/>
          <w:sz w:val="20"/>
          <w:szCs w:val="20"/>
        </w:rPr>
        <w:t>lipca</w:t>
      </w:r>
      <w:r w:rsidRPr="004C4019">
        <w:rPr>
          <w:rFonts w:cs="Tahoma"/>
          <w:b/>
          <w:sz w:val="20"/>
          <w:szCs w:val="20"/>
        </w:rPr>
        <w:t xml:space="preserve"> 2020 r. </w:t>
      </w:r>
      <w:r w:rsidRPr="004C4019">
        <w:rPr>
          <w:rFonts w:cs="Tahoma"/>
          <w:sz w:val="20"/>
          <w:szCs w:val="20"/>
        </w:rPr>
        <w:t xml:space="preserve">do godz. 15.30. na adres e-mail: </w:t>
      </w:r>
      <w:hyperlink r:id="rId7" w:history="1">
        <w:r w:rsidRPr="004C4019">
          <w:rPr>
            <w:rStyle w:val="Hipercze"/>
            <w:rFonts w:cs="Tahoma"/>
            <w:sz w:val="20"/>
            <w:szCs w:val="20"/>
          </w:rPr>
          <w:t>marcin.deren@imgw.pl</w:t>
        </w:r>
      </w:hyperlink>
    </w:p>
    <w:p w14:paraId="77ECCC1B" w14:textId="1406E67A" w:rsidR="00987DD3" w:rsidRDefault="00987DD3" w:rsidP="00987DD3">
      <w:pPr>
        <w:jc w:val="both"/>
        <w:rPr>
          <w:rFonts w:cs="Tahoma"/>
          <w:sz w:val="20"/>
          <w:szCs w:val="20"/>
        </w:rPr>
      </w:pPr>
      <w:r w:rsidRPr="004C4019">
        <w:rPr>
          <w:b/>
          <w:bCs/>
        </w:rPr>
        <w:t>Termin realizacji całkowitego zamówienia</w:t>
      </w:r>
      <w:r w:rsidRPr="00987DD3">
        <w:rPr>
          <w:rFonts w:cs="Tahoma"/>
          <w:b/>
          <w:bCs/>
          <w:sz w:val="20"/>
          <w:szCs w:val="20"/>
        </w:rPr>
        <w:t>:</w:t>
      </w:r>
      <w:r w:rsidRPr="00987DD3">
        <w:rPr>
          <w:rFonts w:cs="Tahoma"/>
          <w:sz w:val="20"/>
          <w:szCs w:val="20"/>
        </w:rPr>
        <w:t xml:space="preserve">  </w:t>
      </w:r>
      <w:r w:rsidR="00333404">
        <w:rPr>
          <w:rFonts w:cs="Tahoma"/>
          <w:sz w:val="20"/>
          <w:szCs w:val="20"/>
        </w:rPr>
        <w:t xml:space="preserve">6 tygodni </w:t>
      </w:r>
      <w:r w:rsidRPr="00987DD3">
        <w:rPr>
          <w:rFonts w:cs="Tahoma"/>
          <w:sz w:val="20"/>
          <w:szCs w:val="20"/>
        </w:rPr>
        <w:t>od dnia podpisania umowy</w:t>
      </w:r>
    </w:p>
    <w:p w14:paraId="525F1EF2" w14:textId="671F9DDB" w:rsidR="00987DD3" w:rsidRDefault="00987DD3" w:rsidP="00987DD3">
      <w:pPr>
        <w:jc w:val="both"/>
        <w:rPr>
          <w:rFonts w:cs="Tahoma"/>
          <w:sz w:val="20"/>
          <w:szCs w:val="20"/>
        </w:rPr>
      </w:pPr>
      <w:r>
        <w:rPr>
          <w:b/>
          <w:bCs/>
        </w:rPr>
        <w:t>Gwarancja:</w:t>
      </w:r>
      <w:r w:rsidRPr="00987DD3">
        <w:rPr>
          <w:rFonts w:cs="Tahoma"/>
          <w:sz w:val="20"/>
          <w:szCs w:val="20"/>
        </w:rPr>
        <w:t xml:space="preserve">  </w:t>
      </w:r>
      <w:r w:rsidR="00F3666D">
        <w:rPr>
          <w:rFonts w:cs="Tahoma"/>
          <w:sz w:val="20"/>
          <w:szCs w:val="20"/>
        </w:rPr>
        <w:t>24</w:t>
      </w:r>
      <w:r>
        <w:rPr>
          <w:rFonts w:cs="Tahoma"/>
          <w:sz w:val="20"/>
          <w:szCs w:val="20"/>
        </w:rPr>
        <w:t xml:space="preserve"> miesięcy od dnia podpisania protokołu odbioru</w:t>
      </w:r>
    </w:p>
    <w:p w14:paraId="2EA2CE2F" w14:textId="77777777" w:rsidR="00017DA1" w:rsidRPr="00017DA1" w:rsidRDefault="00017DA1" w:rsidP="00017DA1">
      <w:pPr>
        <w:pStyle w:val="Lista2"/>
        <w:spacing w:after="240"/>
        <w:ind w:left="0" w:firstLine="0"/>
        <w:jc w:val="both"/>
        <w:rPr>
          <w:rFonts w:asciiTheme="minorHAnsi" w:eastAsiaTheme="minorHAnsi" w:hAnsiTheme="minorHAnsi" w:cs="Tahoma"/>
          <w:sz w:val="20"/>
          <w:szCs w:val="20"/>
          <w:lang w:eastAsia="en-US"/>
        </w:rPr>
      </w:pPr>
      <w:r w:rsidRPr="00017DA1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 xml:space="preserve">Warunki udziału w postępowaniu: </w:t>
      </w:r>
      <w:r w:rsidRPr="00017DA1">
        <w:rPr>
          <w:rFonts w:asciiTheme="minorHAnsi" w:eastAsiaTheme="minorHAnsi" w:hAnsiTheme="minorHAnsi" w:cs="Tahoma"/>
          <w:sz w:val="20"/>
          <w:szCs w:val="20"/>
          <w:lang w:eastAsia="en-US"/>
        </w:rPr>
        <w:t xml:space="preserve">O udzielenie zamówienia mogą ubiegać się Wykonawcy, którzy posiadają doświadczenie polegające na należytym zrealizowaniu, w okresie ostatnich trzech lat przed upływem terminu składania ofert, a jeżeli okres prowadzenia działalności jest krótszy – w tym okresie jedno zamówienie  polegające na świadczeniu usług serwisowania minimum 10 sztuk zasilaczy awaryjnych o mocy powyżej 10 kVA wraz z podaniem daty wykonania i odbiorców. </w:t>
      </w:r>
    </w:p>
    <w:p w14:paraId="2632FC90" w14:textId="77777777" w:rsidR="00A63CAF" w:rsidRPr="004C4019" w:rsidRDefault="00A63CAF" w:rsidP="00AE63B2">
      <w:pPr>
        <w:jc w:val="both"/>
        <w:rPr>
          <w:b/>
          <w:bCs/>
        </w:rPr>
      </w:pPr>
      <w:r w:rsidRPr="004C4019">
        <w:rPr>
          <w:b/>
          <w:bCs/>
        </w:rPr>
        <w:t>Kontakt:</w:t>
      </w:r>
    </w:p>
    <w:p w14:paraId="0D0FE134" w14:textId="77777777" w:rsidR="00A63CAF" w:rsidRPr="004C4019" w:rsidRDefault="00A63CAF" w:rsidP="00A63CAF">
      <w:pPr>
        <w:spacing w:line="276" w:lineRule="auto"/>
        <w:jc w:val="both"/>
        <w:rPr>
          <w:rFonts w:cs="Tahoma"/>
          <w:sz w:val="20"/>
          <w:szCs w:val="20"/>
        </w:rPr>
      </w:pPr>
      <w:r w:rsidRPr="004C4019">
        <w:rPr>
          <w:rFonts w:cs="Tahoma"/>
          <w:sz w:val="20"/>
          <w:szCs w:val="20"/>
        </w:rPr>
        <w:t>Osobą do kontaktu ze strony Zamawiającego jest:</w:t>
      </w:r>
    </w:p>
    <w:p w14:paraId="353F46E8" w14:textId="77777777" w:rsidR="00A63CAF" w:rsidRPr="004C4019" w:rsidRDefault="00A63CAF" w:rsidP="00A63CAF">
      <w:pPr>
        <w:spacing w:line="276" w:lineRule="auto"/>
        <w:jc w:val="both"/>
        <w:rPr>
          <w:rStyle w:val="Hipercze"/>
          <w:rFonts w:cs="Tahoma"/>
          <w:sz w:val="20"/>
          <w:szCs w:val="20"/>
        </w:rPr>
      </w:pPr>
      <w:r w:rsidRPr="004C4019">
        <w:rPr>
          <w:rFonts w:cs="Tahoma"/>
          <w:sz w:val="20"/>
          <w:szCs w:val="20"/>
        </w:rPr>
        <w:t>p. Marcin Dereń tel. 781</w:t>
      </w:r>
      <w:r w:rsidR="004C4019">
        <w:rPr>
          <w:rFonts w:cs="Tahoma"/>
          <w:sz w:val="20"/>
          <w:szCs w:val="20"/>
        </w:rPr>
        <w:t xml:space="preserve"> </w:t>
      </w:r>
      <w:r w:rsidRPr="004C4019">
        <w:rPr>
          <w:rFonts w:cs="Tahoma"/>
          <w:sz w:val="20"/>
          <w:szCs w:val="20"/>
        </w:rPr>
        <w:t xml:space="preserve">774 124, e-mail: </w:t>
      </w:r>
      <w:hyperlink r:id="rId8" w:history="1">
        <w:r w:rsidRPr="004C4019">
          <w:rPr>
            <w:rStyle w:val="Hipercze"/>
            <w:rFonts w:cs="Tahoma"/>
            <w:sz w:val="20"/>
            <w:szCs w:val="20"/>
          </w:rPr>
          <w:t>marcin.deren@imgw.pl</w:t>
        </w:r>
      </w:hyperlink>
    </w:p>
    <w:p w14:paraId="579002E7" w14:textId="5C5B08DD" w:rsidR="00E21BF6" w:rsidRPr="004C4019" w:rsidRDefault="00E21BF6" w:rsidP="00C20C64">
      <w:pPr>
        <w:rPr>
          <w:b/>
          <w:bCs/>
        </w:rPr>
      </w:pPr>
      <w:r w:rsidRPr="004C4019">
        <w:rPr>
          <w:b/>
          <w:bCs/>
        </w:rPr>
        <w:t>Do oferty</w:t>
      </w:r>
      <w:r w:rsidR="0086699F" w:rsidRPr="004C4019">
        <w:rPr>
          <w:b/>
          <w:bCs/>
        </w:rPr>
        <w:t xml:space="preserve"> proszę</w:t>
      </w:r>
      <w:r w:rsidRPr="004C4019">
        <w:rPr>
          <w:b/>
          <w:bCs/>
        </w:rPr>
        <w:t xml:space="preserve"> dołączyć następujące dokumenty:</w:t>
      </w:r>
    </w:p>
    <w:p w14:paraId="4ACC42D7" w14:textId="77777777" w:rsidR="00E21BF6" w:rsidRPr="004C4019" w:rsidRDefault="00E21BF6" w:rsidP="00E21BF6">
      <w:pPr>
        <w:pStyle w:val="Akapitzlist"/>
        <w:numPr>
          <w:ilvl w:val="0"/>
          <w:numId w:val="9"/>
        </w:numPr>
        <w:rPr>
          <w:b/>
          <w:sz w:val="20"/>
          <w:szCs w:val="20"/>
        </w:rPr>
      </w:pPr>
      <w:r w:rsidRPr="004C4019">
        <w:rPr>
          <w:sz w:val="20"/>
          <w:szCs w:val="20"/>
        </w:rPr>
        <w:t>wypis z rejestru ewidencji działalności gospodarczej lub wypis z KRS,</w:t>
      </w:r>
    </w:p>
    <w:p w14:paraId="192D13AA" w14:textId="7B8AA78A" w:rsidR="00EF7755" w:rsidRPr="00017DA1" w:rsidRDefault="00EF7755" w:rsidP="00EF7755">
      <w:pPr>
        <w:pStyle w:val="Akapitzlist"/>
        <w:numPr>
          <w:ilvl w:val="0"/>
          <w:numId w:val="9"/>
        </w:numPr>
        <w:rPr>
          <w:b/>
          <w:sz w:val="20"/>
          <w:szCs w:val="20"/>
        </w:rPr>
      </w:pPr>
      <w:r w:rsidRPr="004C4019">
        <w:rPr>
          <w:sz w:val="20"/>
          <w:szCs w:val="20"/>
        </w:rPr>
        <w:t xml:space="preserve">uzupełniony formularz ofertowy (Załącznik nr </w:t>
      </w:r>
      <w:r w:rsidR="00F7386F" w:rsidRPr="004C4019">
        <w:rPr>
          <w:sz w:val="20"/>
          <w:szCs w:val="20"/>
        </w:rPr>
        <w:t>1</w:t>
      </w:r>
      <w:r w:rsidRPr="004C4019">
        <w:rPr>
          <w:sz w:val="20"/>
          <w:szCs w:val="20"/>
        </w:rPr>
        <w:t>).</w:t>
      </w:r>
    </w:p>
    <w:p w14:paraId="114A5524" w14:textId="318AD482" w:rsidR="00017DA1" w:rsidRPr="004C4019" w:rsidRDefault="00017DA1" w:rsidP="00017DA1">
      <w:pPr>
        <w:pStyle w:val="Akapitzlist"/>
        <w:numPr>
          <w:ilvl w:val="0"/>
          <w:numId w:val="9"/>
        </w:numPr>
        <w:jc w:val="both"/>
        <w:rPr>
          <w:b/>
          <w:sz w:val="20"/>
          <w:szCs w:val="20"/>
        </w:rPr>
      </w:pPr>
      <w:r>
        <w:rPr>
          <w:sz w:val="20"/>
          <w:szCs w:val="20"/>
        </w:rPr>
        <w:t>Referencje  poświadczające spełnienie warunków udziału w postępowaniu.</w:t>
      </w:r>
    </w:p>
    <w:p w14:paraId="71582743" w14:textId="13DC7864" w:rsidR="00E21BF6" w:rsidRPr="0033356E" w:rsidRDefault="00E21BF6" w:rsidP="00E21BF6">
      <w:pPr>
        <w:pStyle w:val="Akapitzlist"/>
        <w:numPr>
          <w:ilvl w:val="0"/>
          <w:numId w:val="9"/>
        </w:numPr>
        <w:rPr>
          <w:b/>
          <w:sz w:val="20"/>
          <w:szCs w:val="20"/>
        </w:rPr>
      </w:pPr>
      <w:r w:rsidRPr="004C4019">
        <w:rPr>
          <w:sz w:val="20"/>
          <w:szCs w:val="20"/>
        </w:rPr>
        <w:t xml:space="preserve">wykonawca prowadzący działalność gospodarczą na podstawie ewidencji działalności gospodarczej, winien dołączyć do oferty, podpisaną klauzulę informacyjną, wraz ze zgodą na przetwarzanie danych osobowych (Załącznik nr </w:t>
      </w:r>
      <w:r w:rsidR="0005685F">
        <w:rPr>
          <w:sz w:val="20"/>
          <w:szCs w:val="20"/>
        </w:rPr>
        <w:t>3</w:t>
      </w:r>
      <w:r w:rsidRPr="004C4019">
        <w:rPr>
          <w:sz w:val="20"/>
          <w:szCs w:val="20"/>
        </w:rPr>
        <w:t>).</w:t>
      </w:r>
    </w:p>
    <w:p w14:paraId="069D6703" w14:textId="7F257C9C" w:rsidR="0033356E" w:rsidRPr="004C4019" w:rsidRDefault="0033356E" w:rsidP="0033356E">
      <w:pPr>
        <w:pStyle w:val="Akapitzlist"/>
        <w:rPr>
          <w:b/>
          <w:sz w:val="20"/>
          <w:szCs w:val="20"/>
        </w:rPr>
      </w:pPr>
    </w:p>
    <w:p w14:paraId="75C2172F" w14:textId="616AB600" w:rsidR="0022602E" w:rsidRDefault="0041222D" w:rsidP="00AA0635">
      <w:pPr>
        <w:rPr>
          <w:rFonts w:ascii="Calibri" w:eastAsia="Calibri" w:hAnsi="Calibri"/>
          <w:sz w:val="20"/>
          <w:szCs w:val="20"/>
        </w:rPr>
      </w:pPr>
      <w:r w:rsidRPr="004C4019">
        <w:rPr>
          <w:b/>
          <w:bCs/>
        </w:rPr>
        <w:t>Kryterium wyboru oferty:</w:t>
      </w:r>
      <w:r w:rsidR="0022602E">
        <w:rPr>
          <w:b/>
          <w:bCs/>
        </w:rPr>
        <w:t xml:space="preserve"> </w:t>
      </w:r>
      <w:r w:rsidR="0022602E" w:rsidRPr="004D48D7">
        <w:rPr>
          <w:rFonts w:ascii="Calibri" w:eastAsia="Calibri" w:hAnsi="Calibri"/>
          <w:sz w:val="20"/>
          <w:szCs w:val="20"/>
          <w:lang w:val="x-none"/>
        </w:rPr>
        <w:t xml:space="preserve">Oferty będą podlegały ocenie zgodnie z następującymi kryteriami: </w:t>
      </w:r>
    </w:p>
    <w:p w14:paraId="32005532" w14:textId="77777777" w:rsidR="0022602E" w:rsidRDefault="0022602E" w:rsidP="0022602E">
      <w:pPr>
        <w:numPr>
          <w:ilvl w:val="0"/>
          <w:numId w:val="18"/>
        </w:numPr>
        <w:spacing w:after="0" w:line="240" w:lineRule="auto"/>
        <w:ind w:left="1418" w:hanging="425"/>
        <w:jc w:val="both"/>
        <w:rPr>
          <w:rFonts w:ascii="Calibri" w:eastAsia="Calibri" w:hAnsi="Calibri"/>
          <w:sz w:val="20"/>
          <w:szCs w:val="20"/>
        </w:rPr>
      </w:pPr>
      <w:r>
        <w:rPr>
          <w:rFonts w:ascii="Calibri" w:eastAsia="Calibri" w:hAnsi="Calibri"/>
          <w:b/>
          <w:bCs/>
          <w:sz w:val="20"/>
          <w:szCs w:val="20"/>
          <w:u w:val="single"/>
        </w:rPr>
        <w:t>K</w:t>
      </w:r>
      <w:r w:rsidRPr="004D48D7">
        <w:rPr>
          <w:rFonts w:ascii="Calibri" w:eastAsia="Calibri" w:hAnsi="Calibri"/>
          <w:b/>
          <w:bCs/>
          <w:sz w:val="20"/>
          <w:szCs w:val="20"/>
          <w:u w:val="single"/>
        </w:rPr>
        <w:t>1 - cena za wykonanie wszystkich przeglądów s</w:t>
      </w:r>
      <w:r>
        <w:rPr>
          <w:rFonts w:ascii="Calibri" w:eastAsia="Calibri" w:hAnsi="Calibri"/>
          <w:b/>
          <w:bCs/>
          <w:sz w:val="20"/>
          <w:szCs w:val="20"/>
          <w:u w:val="single"/>
        </w:rPr>
        <w:t>erwisowych zasilaczy awaryjnych - waga kryterium 90%</w:t>
      </w:r>
      <w:r w:rsidRPr="004D48D7">
        <w:rPr>
          <w:rFonts w:ascii="Calibri" w:eastAsia="Calibri" w:hAnsi="Calibri"/>
          <w:b/>
          <w:bCs/>
          <w:sz w:val="20"/>
          <w:szCs w:val="20"/>
        </w:rPr>
        <w:t xml:space="preserve"> </w:t>
      </w:r>
    </w:p>
    <w:p w14:paraId="51D12106" w14:textId="77777777" w:rsidR="0022602E" w:rsidRPr="0052237C" w:rsidRDefault="0022602E" w:rsidP="0022602E">
      <w:pPr>
        <w:ind w:left="1418"/>
        <w:jc w:val="both"/>
        <w:rPr>
          <w:rFonts w:ascii="Calibri" w:eastAsia="Calibri" w:hAnsi="Calibri"/>
          <w:sz w:val="10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22602E" w:rsidRPr="0087207B" w14:paraId="372737EB" w14:textId="77777777" w:rsidTr="002E2A55">
        <w:tc>
          <w:tcPr>
            <w:tcW w:w="10206" w:type="dxa"/>
            <w:shd w:val="clear" w:color="auto" w:fill="auto"/>
          </w:tcPr>
          <w:p w14:paraId="5EECD66B" w14:textId="77777777" w:rsidR="0022602E" w:rsidRPr="0087207B" w:rsidRDefault="0022602E" w:rsidP="002E2A55">
            <w:pPr>
              <w:jc w:val="both"/>
              <w:rPr>
                <w:rFonts w:ascii="Calibri" w:eastAsia="Calibri" w:hAnsi="Calibri"/>
                <w:sz w:val="12"/>
                <w:szCs w:val="12"/>
              </w:rPr>
            </w:pPr>
          </w:p>
          <w:p w14:paraId="3EEAAEA6" w14:textId="77777777" w:rsidR="0022602E" w:rsidRPr="0087207B" w:rsidRDefault="0022602E" w:rsidP="002E2A55">
            <w:pPr>
              <w:ind w:firstLine="426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87207B">
              <w:rPr>
                <w:rFonts w:ascii="Calibri" w:eastAsia="Calibri" w:hAnsi="Calibri"/>
                <w:sz w:val="20"/>
                <w:szCs w:val="20"/>
              </w:rPr>
              <w:t>           Cena brutto najniższa w złożonych ofertach</w:t>
            </w:r>
          </w:p>
          <w:p w14:paraId="4C3ADFBC" w14:textId="77777777" w:rsidR="0022602E" w:rsidRPr="0087207B" w:rsidRDefault="0022602E" w:rsidP="002E2A55">
            <w:pPr>
              <w:ind w:firstLine="426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87207B">
              <w:rPr>
                <w:rFonts w:ascii="Calibri" w:eastAsia="Calibri" w:hAnsi="Calibri"/>
                <w:b/>
                <w:bCs/>
                <w:sz w:val="20"/>
                <w:szCs w:val="20"/>
              </w:rPr>
              <w:t xml:space="preserve">         </w:t>
            </w:r>
            <w:r w:rsidRPr="0087207B">
              <w:rPr>
                <w:rFonts w:ascii="Calibri" w:eastAsia="Calibri" w:hAnsi="Calibri"/>
                <w:b/>
                <w:bCs/>
                <w:sz w:val="20"/>
                <w:szCs w:val="20"/>
                <w:vertAlign w:val="superscript"/>
              </w:rPr>
              <w:t xml:space="preserve">__________________________________________________________     </w:t>
            </w:r>
            <w:r>
              <w:rPr>
                <w:rFonts w:ascii="Calibri" w:eastAsia="Calibri" w:hAnsi="Calibri"/>
                <w:sz w:val="20"/>
                <w:szCs w:val="20"/>
              </w:rPr>
              <w:t> x 10</w:t>
            </w:r>
            <w:r w:rsidRPr="0087207B">
              <w:rPr>
                <w:rFonts w:ascii="Calibri" w:eastAsia="Calibri" w:hAnsi="Calibri"/>
                <w:sz w:val="20"/>
                <w:szCs w:val="20"/>
              </w:rPr>
              <w:t xml:space="preserve">0%  x waga kryterium = </w:t>
            </w:r>
            <w:r w:rsidRPr="0005685F">
              <w:rPr>
                <w:rFonts w:ascii="Calibri" w:eastAsia="Calibri" w:hAnsi="Calibri"/>
                <w:b/>
                <w:bCs/>
                <w:sz w:val="20"/>
                <w:szCs w:val="20"/>
              </w:rPr>
              <w:t>K1</w:t>
            </w:r>
            <w:r>
              <w:rPr>
                <w:rFonts w:ascii="Calibri" w:eastAsia="Calibri" w:hAnsi="Calibri"/>
                <w:sz w:val="20"/>
                <w:szCs w:val="20"/>
              </w:rPr>
              <w:t xml:space="preserve"> punktów (</w:t>
            </w:r>
            <w:r w:rsidRPr="007F7A96">
              <w:rPr>
                <w:rFonts w:ascii="Calibri" w:eastAsia="Calibri" w:hAnsi="Calibri"/>
                <w:sz w:val="20"/>
                <w:szCs w:val="20"/>
              </w:rPr>
              <w:t xml:space="preserve">max </w:t>
            </w:r>
            <w:r>
              <w:rPr>
                <w:rFonts w:ascii="Calibri" w:eastAsia="Calibri" w:hAnsi="Calibri"/>
                <w:sz w:val="20"/>
                <w:szCs w:val="20"/>
              </w:rPr>
              <w:t>9</w:t>
            </w:r>
            <w:r w:rsidRPr="007F7A96">
              <w:rPr>
                <w:rFonts w:ascii="Calibri" w:eastAsia="Calibri" w:hAnsi="Calibri"/>
                <w:sz w:val="20"/>
                <w:szCs w:val="20"/>
              </w:rPr>
              <w:t>0 pkt.)</w:t>
            </w:r>
          </w:p>
          <w:p w14:paraId="09A60970" w14:textId="77777777" w:rsidR="0022602E" w:rsidRPr="0087207B" w:rsidRDefault="0022602E" w:rsidP="002E2A55">
            <w:pPr>
              <w:ind w:firstLine="426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87207B">
              <w:rPr>
                <w:rFonts w:ascii="Calibri" w:eastAsia="Calibri" w:hAnsi="Calibri"/>
                <w:sz w:val="20"/>
                <w:szCs w:val="20"/>
              </w:rPr>
              <w:t xml:space="preserve">                     Cena brutto w badanej ofercie              </w:t>
            </w:r>
          </w:p>
          <w:p w14:paraId="41C4D4DF" w14:textId="77777777" w:rsidR="0022602E" w:rsidRPr="0087207B" w:rsidRDefault="0022602E" w:rsidP="002E2A55">
            <w:pPr>
              <w:jc w:val="both"/>
              <w:rPr>
                <w:rFonts w:ascii="Calibri" w:eastAsia="Calibri" w:hAnsi="Calibri"/>
                <w:sz w:val="10"/>
                <w:szCs w:val="20"/>
              </w:rPr>
            </w:pPr>
          </w:p>
        </w:tc>
      </w:tr>
    </w:tbl>
    <w:p w14:paraId="752B2A1B" w14:textId="77777777" w:rsidR="0022602E" w:rsidRPr="004D48D7" w:rsidRDefault="0022602E" w:rsidP="0022602E">
      <w:pPr>
        <w:jc w:val="both"/>
        <w:rPr>
          <w:rFonts w:ascii="Calibri" w:eastAsia="Calibri" w:hAnsi="Calibri"/>
          <w:sz w:val="20"/>
          <w:szCs w:val="20"/>
        </w:rPr>
      </w:pPr>
    </w:p>
    <w:p w14:paraId="13FB3D28" w14:textId="77777777" w:rsidR="0022602E" w:rsidRPr="007B6FA3" w:rsidRDefault="0022602E" w:rsidP="0022602E">
      <w:pPr>
        <w:numPr>
          <w:ilvl w:val="0"/>
          <w:numId w:val="18"/>
        </w:numPr>
        <w:spacing w:after="0" w:line="240" w:lineRule="auto"/>
        <w:ind w:left="1418" w:hanging="425"/>
        <w:jc w:val="both"/>
        <w:rPr>
          <w:rFonts w:ascii="Calibri" w:eastAsia="Calibri" w:hAnsi="Calibri"/>
          <w:b/>
          <w:bCs/>
          <w:sz w:val="20"/>
          <w:szCs w:val="20"/>
          <w:u w:val="single"/>
        </w:rPr>
      </w:pPr>
      <w:r>
        <w:rPr>
          <w:rFonts w:ascii="Calibri" w:eastAsia="Calibri" w:hAnsi="Calibri"/>
          <w:b/>
          <w:bCs/>
          <w:sz w:val="20"/>
          <w:szCs w:val="20"/>
          <w:u w:val="single"/>
        </w:rPr>
        <w:t>K</w:t>
      </w:r>
      <w:r w:rsidRPr="007B6FA3">
        <w:rPr>
          <w:rFonts w:ascii="Calibri" w:eastAsia="Calibri" w:hAnsi="Calibri"/>
          <w:b/>
          <w:bCs/>
          <w:sz w:val="20"/>
          <w:szCs w:val="20"/>
          <w:u w:val="single"/>
        </w:rPr>
        <w:t>2 - stawka godzinowa brutto za pracę specjalisty w miejscu usuwania awarii zasilaczy awaryjnych</w:t>
      </w:r>
      <w:r>
        <w:rPr>
          <w:rFonts w:ascii="Calibri" w:eastAsia="Calibri" w:hAnsi="Calibri"/>
          <w:b/>
          <w:bCs/>
          <w:sz w:val="20"/>
          <w:szCs w:val="20"/>
          <w:u w:val="single"/>
        </w:rPr>
        <w:t xml:space="preserve"> </w:t>
      </w:r>
      <w:r w:rsidRPr="007B6FA3">
        <w:rPr>
          <w:rFonts w:ascii="Calibri" w:eastAsia="Calibri" w:hAnsi="Calibri"/>
          <w:b/>
          <w:bCs/>
          <w:sz w:val="20"/>
          <w:szCs w:val="20"/>
          <w:u w:val="single"/>
        </w:rPr>
        <w:t>- waga kryterium 10%</w:t>
      </w:r>
    </w:p>
    <w:p w14:paraId="2865D803" w14:textId="77777777" w:rsidR="0022602E" w:rsidRPr="004D48D7" w:rsidRDefault="0022602E" w:rsidP="0022602E">
      <w:pPr>
        <w:jc w:val="both"/>
        <w:rPr>
          <w:rFonts w:ascii="Calibri" w:eastAsia="Calibri" w:hAnsi="Calibri"/>
          <w:sz w:val="12"/>
          <w:szCs w:val="1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22602E" w:rsidRPr="0087207B" w14:paraId="04830544" w14:textId="77777777" w:rsidTr="002E2A55">
        <w:tc>
          <w:tcPr>
            <w:tcW w:w="10206" w:type="dxa"/>
            <w:shd w:val="clear" w:color="auto" w:fill="auto"/>
          </w:tcPr>
          <w:p w14:paraId="661CB292" w14:textId="77777777" w:rsidR="0022602E" w:rsidRPr="0087207B" w:rsidRDefault="0022602E" w:rsidP="002E2A55">
            <w:pPr>
              <w:ind w:firstLine="708"/>
              <w:jc w:val="both"/>
              <w:rPr>
                <w:rFonts w:ascii="Calibri" w:eastAsia="Calibri" w:hAnsi="Calibri"/>
                <w:sz w:val="10"/>
                <w:szCs w:val="10"/>
              </w:rPr>
            </w:pPr>
          </w:p>
          <w:p w14:paraId="75FB6FD1" w14:textId="77777777" w:rsidR="0022602E" w:rsidRPr="0087207B" w:rsidRDefault="0022602E" w:rsidP="002E2A55">
            <w:pPr>
              <w:ind w:firstLine="426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87207B">
              <w:rPr>
                <w:rFonts w:ascii="Calibri" w:eastAsia="Calibri" w:hAnsi="Calibri"/>
                <w:sz w:val="20"/>
                <w:szCs w:val="20"/>
              </w:rPr>
              <w:t>           Cena brutto najniższa w złożonych ofertach</w:t>
            </w:r>
          </w:p>
          <w:p w14:paraId="49FD8A87" w14:textId="77777777" w:rsidR="0022602E" w:rsidRPr="0087207B" w:rsidRDefault="0022602E" w:rsidP="002E2A55">
            <w:pPr>
              <w:ind w:firstLine="426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87207B">
              <w:rPr>
                <w:rFonts w:ascii="Calibri" w:eastAsia="Calibri" w:hAnsi="Calibri"/>
                <w:b/>
                <w:bCs/>
                <w:sz w:val="20"/>
                <w:szCs w:val="20"/>
              </w:rPr>
              <w:t xml:space="preserve">         </w:t>
            </w:r>
            <w:r w:rsidRPr="0087207B">
              <w:rPr>
                <w:rFonts w:ascii="Calibri" w:eastAsia="Calibri" w:hAnsi="Calibri"/>
                <w:b/>
                <w:bCs/>
                <w:sz w:val="20"/>
                <w:szCs w:val="20"/>
                <w:vertAlign w:val="superscript"/>
              </w:rPr>
              <w:t xml:space="preserve">__________________________________________________________     </w:t>
            </w:r>
            <w:r w:rsidRPr="0087207B">
              <w:rPr>
                <w:rFonts w:ascii="Calibri" w:eastAsia="Calibri" w:hAnsi="Calibri"/>
                <w:sz w:val="20"/>
                <w:szCs w:val="20"/>
              </w:rPr>
              <w:t> x  10</w:t>
            </w:r>
            <w:r>
              <w:rPr>
                <w:rFonts w:ascii="Calibri" w:eastAsia="Calibri" w:hAnsi="Calibri"/>
                <w:sz w:val="20"/>
                <w:szCs w:val="20"/>
              </w:rPr>
              <w:t>0</w:t>
            </w:r>
            <w:r w:rsidRPr="0087207B">
              <w:rPr>
                <w:rFonts w:ascii="Calibri" w:eastAsia="Calibri" w:hAnsi="Calibri"/>
                <w:sz w:val="20"/>
                <w:szCs w:val="20"/>
              </w:rPr>
              <w:t>%  x waga kryterium =</w:t>
            </w:r>
            <w:r w:rsidRPr="00282810">
              <w:rPr>
                <w:rFonts w:ascii="Calibri" w:eastAsia="Calibri" w:hAnsi="Calibri"/>
                <w:b/>
                <w:bCs/>
                <w:sz w:val="20"/>
                <w:szCs w:val="20"/>
              </w:rPr>
              <w:t xml:space="preserve"> K2</w:t>
            </w:r>
            <w:r w:rsidRPr="0087207B">
              <w:rPr>
                <w:rFonts w:ascii="Calibri" w:eastAsia="Calibri" w:hAnsi="Calibri"/>
                <w:sz w:val="20"/>
                <w:szCs w:val="20"/>
              </w:rPr>
              <w:t xml:space="preserve"> punktów (</w:t>
            </w:r>
            <w:r w:rsidRPr="007F7A96">
              <w:rPr>
                <w:rFonts w:ascii="Calibri" w:eastAsia="Calibri" w:hAnsi="Calibri"/>
                <w:sz w:val="20"/>
                <w:szCs w:val="20"/>
              </w:rPr>
              <w:t>max 10 pkt.)</w:t>
            </w:r>
          </w:p>
          <w:p w14:paraId="1EB84293" w14:textId="77777777" w:rsidR="0022602E" w:rsidRPr="0087207B" w:rsidRDefault="0022602E" w:rsidP="002E2A55">
            <w:pPr>
              <w:ind w:firstLine="426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87207B">
              <w:rPr>
                <w:rFonts w:ascii="Calibri" w:eastAsia="Calibri" w:hAnsi="Calibri"/>
                <w:sz w:val="20"/>
                <w:szCs w:val="20"/>
              </w:rPr>
              <w:t xml:space="preserve">                     Cena brutto w badanej ofercie              </w:t>
            </w:r>
          </w:p>
          <w:p w14:paraId="1DDEB99A" w14:textId="77777777" w:rsidR="0022602E" w:rsidRPr="0087207B" w:rsidRDefault="0022602E" w:rsidP="002E2A55">
            <w:pPr>
              <w:jc w:val="both"/>
              <w:rPr>
                <w:rFonts w:ascii="Calibri" w:eastAsia="Calibri" w:hAnsi="Calibri"/>
                <w:sz w:val="12"/>
                <w:szCs w:val="12"/>
              </w:rPr>
            </w:pPr>
          </w:p>
        </w:tc>
      </w:tr>
    </w:tbl>
    <w:p w14:paraId="316DBDA6" w14:textId="77777777" w:rsidR="0022602E" w:rsidRPr="004D48D7" w:rsidRDefault="0022602E" w:rsidP="0022602E">
      <w:pPr>
        <w:jc w:val="both"/>
        <w:rPr>
          <w:rFonts w:ascii="Calibri" w:eastAsia="Calibri" w:hAnsi="Calibri"/>
          <w:sz w:val="20"/>
          <w:szCs w:val="20"/>
        </w:rPr>
      </w:pPr>
    </w:p>
    <w:p w14:paraId="5A1148C5" w14:textId="77777777" w:rsidR="0022602E" w:rsidRPr="004D48D7" w:rsidRDefault="0022602E" w:rsidP="0022602E">
      <w:pPr>
        <w:spacing w:after="120"/>
        <w:jc w:val="both"/>
        <w:rPr>
          <w:rFonts w:ascii="Calibri" w:eastAsia="Calibri" w:hAnsi="Calibri"/>
          <w:b/>
          <w:bCs/>
          <w:sz w:val="20"/>
          <w:szCs w:val="20"/>
        </w:rPr>
      </w:pPr>
      <w:r w:rsidRPr="004D48D7">
        <w:rPr>
          <w:rFonts w:ascii="Calibri" w:eastAsia="Calibri" w:hAnsi="Calibri"/>
          <w:b/>
          <w:bCs/>
          <w:sz w:val="20"/>
          <w:szCs w:val="20"/>
        </w:rPr>
        <w:t>Ofertą najkorzystniejszą będzie oferta, która uzyska największą sumę S punktów, obliczoną ze wzoru:</w:t>
      </w:r>
    </w:p>
    <w:p w14:paraId="642181A2" w14:textId="77777777" w:rsidR="0022602E" w:rsidRPr="004D48D7" w:rsidRDefault="0022602E" w:rsidP="002260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center"/>
        <w:rPr>
          <w:rFonts w:ascii="Calibri" w:eastAsia="Calibri" w:hAnsi="Calibri"/>
          <w:sz w:val="10"/>
          <w:szCs w:val="10"/>
        </w:rPr>
      </w:pPr>
    </w:p>
    <w:p w14:paraId="74771C69" w14:textId="77777777" w:rsidR="0022602E" w:rsidRPr="004D48D7" w:rsidRDefault="0022602E" w:rsidP="002260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center"/>
        <w:rPr>
          <w:rFonts w:ascii="Calibri" w:eastAsia="Calibri" w:hAnsi="Calibri"/>
          <w:b/>
          <w:bCs/>
        </w:rPr>
      </w:pPr>
      <w:r w:rsidRPr="004D48D7">
        <w:rPr>
          <w:rFonts w:ascii="Calibri" w:eastAsia="Calibri" w:hAnsi="Calibri"/>
          <w:b/>
          <w:bCs/>
        </w:rPr>
        <w:t>S = K1 + K2</w:t>
      </w:r>
    </w:p>
    <w:p w14:paraId="1889CBF4" w14:textId="77777777" w:rsidR="0022602E" w:rsidRPr="004D48D7" w:rsidRDefault="0022602E" w:rsidP="002260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center"/>
        <w:rPr>
          <w:rFonts w:ascii="Calibri" w:eastAsia="Calibri" w:hAnsi="Calibri"/>
          <w:b/>
          <w:bCs/>
          <w:sz w:val="10"/>
          <w:szCs w:val="10"/>
        </w:rPr>
      </w:pPr>
    </w:p>
    <w:p w14:paraId="77957C99" w14:textId="77777777" w:rsidR="0005685F" w:rsidRDefault="0005685F" w:rsidP="00987DD3">
      <w:pPr>
        <w:spacing w:line="360" w:lineRule="auto"/>
        <w:jc w:val="both"/>
        <w:rPr>
          <w:sz w:val="20"/>
          <w:szCs w:val="20"/>
        </w:rPr>
      </w:pPr>
    </w:p>
    <w:p w14:paraId="3FA06956" w14:textId="0C0359B7" w:rsidR="00987DD3" w:rsidRDefault="00987DD3" w:rsidP="00987DD3">
      <w:pPr>
        <w:spacing w:line="360" w:lineRule="auto"/>
        <w:jc w:val="both"/>
        <w:rPr>
          <w:sz w:val="20"/>
          <w:szCs w:val="20"/>
        </w:rPr>
      </w:pPr>
      <w:r w:rsidRPr="00987DD3">
        <w:rPr>
          <w:sz w:val="20"/>
          <w:szCs w:val="20"/>
        </w:rPr>
        <w:t>Uwaga!</w:t>
      </w:r>
    </w:p>
    <w:p w14:paraId="008A1ED0" w14:textId="63F584CC" w:rsidR="00D61282" w:rsidRPr="004C4019" w:rsidRDefault="00987DD3" w:rsidP="001D3EB4">
      <w:pPr>
        <w:spacing w:line="360" w:lineRule="auto"/>
        <w:jc w:val="both"/>
        <w:rPr>
          <w:sz w:val="20"/>
          <w:szCs w:val="20"/>
        </w:rPr>
      </w:pPr>
      <w:r w:rsidRPr="00987DD3">
        <w:rPr>
          <w:sz w:val="20"/>
          <w:szCs w:val="20"/>
        </w:rPr>
        <w:t xml:space="preserve">Zamawiający zastrzega, że na każdym etapie postępowania o udzielenie zamówienia na ww. </w:t>
      </w:r>
      <w:r w:rsidR="004E42BA">
        <w:rPr>
          <w:sz w:val="20"/>
          <w:szCs w:val="20"/>
        </w:rPr>
        <w:t>usługi</w:t>
      </w:r>
      <w:r>
        <w:rPr>
          <w:sz w:val="20"/>
          <w:szCs w:val="20"/>
        </w:rPr>
        <w:t xml:space="preserve"> </w:t>
      </w:r>
      <w:r w:rsidRPr="00987DD3">
        <w:rPr>
          <w:sz w:val="20"/>
          <w:szCs w:val="20"/>
        </w:rPr>
        <w:t xml:space="preserve">(również po przekazaniu informacji o wyborze oferty, aż do chwili zawarcia przez Strony umowy) może podjąć decyzję </w:t>
      </w:r>
      <w:r w:rsidRPr="00987DD3">
        <w:rPr>
          <w:sz w:val="20"/>
          <w:szCs w:val="20"/>
        </w:rPr>
        <w:br/>
        <w:t>o nieudzieleniu zamówienia.</w:t>
      </w:r>
    </w:p>
    <w:p w14:paraId="4DCCB6BA" w14:textId="77777777" w:rsidR="00D61282" w:rsidRPr="004C4019" w:rsidRDefault="00D61282" w:rsidP="004506D6">
      <w:pPr>
        <w:spacing w:after="0" w:line="240" w:lineRule="auto"/>
        <w:jc w:val="both"/>
      </w:pPr>
    </w:p>
    <w:p w14:paraId="418ADB02" w14:textId="77777777" w:rsidR="00943113" w:rsidRPr="004C4019" w:rsidRDefault="00943113" w:rsidP="004506D6">
      <w:pPr>
        <w:spacing w:after="0" w:line="240" w:lineRule="auto"/>
        <w:jc w:val="both"/>
      </w:pPr>
      <w:r w:rsidRPr="004C4019">
        <w:t>Załączniki:</w:t>
      </w:r>
    </w:p>
    <w:p w14:paraId="0700AE14" w14:textId="0119A827" w:rsidR="00A27910" w:rsidRDefault="00A27910" w:rsidP="00A27910">
      <w:pPr>
        <w:spacing w:after="0" w:line="240" w:lineRule="auto"/>
        <w:jc w:val="both"/>
      </w:pPr>
      <w:r w:rsidRPr="004C4019">
        <w:t xml:space="preserve">Załącznik nr </w:t>
      </w:r>
      <w:r w:rsidR="004C4019">
        <w:t>1</w:t>
      </w:r>
      <w:r w:rsidR="00223B3B">
        <w:t xml:space="preserve"> </w:t>
      </w:r>
      <w:r w:rsidRPr="004C4019">
        <w:t>- formularz ofertowy</w:t>
      </w:r>
    </w:p>
    <w:p w14:paraId="0D5F7317" w14:textId="5A652887" w:rsidR="0005685F" w:rsidRPr="004C4019" w:rsidRDefault="0005685F" w:rsidP="00A27910">
      <w:pPr>
        <w:spacing w:after="0" w:line="240" w:lineRule="auto"/>
        <w:jc w:val="both"/>
      </w:pPr>
      <w:r>
        <w:t>Załącznik nr 2 – wykaz urządzeń objętych przedmiotem zamówienia</w:t>
      </w:r>
    </w:p>
    <w:p w14:paraId="141CCBA8" w14:textId="55D51882" w:rsidR="00987DD3" w:rsidRPr="004C4019" w:rsidRDefault="00943113" w:rsidP="004506D6">
      <w:pPr>
        <w:spacing w:after="0" w:line="240" w:lineRule="auto"/>
        <w:jc w:val="both"/>
      </w:pPr>
      <w:r w:rsidRPr="004C4019">
        <w:t xml:space="preserve">Załącznik nr </w:t>
      </w:r>
      <w:r w:rsidR="00855E01">
        <w:t>3</w:t>
      </w:r>
      <w:r w:rsidRPr="004C4019">
        <w:t xml:space="preserve"> – klauzula informacyjna RODO</w:t>
      </w:r>
    </w:p>
    <w:sectPr w:rsidR="00987DD3" w:rsidRPr="004C4019" w:rsidSect="00466643">
      <w:headerReference w:type="default" r:id="rId9"/>
      <w:pgSz w:w="11906" w:h="16838" w:code="9"/>
      <w:pgMar w:top="3402" w:right="1558" w:bottom="2552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04643" w14:textId="77777777" w:rsidR="00BC1FFD" w:rsidRDefault="00BC1FFD" w:rsidP="00F975BA">
      <w:pPr>
        <w:spacing w:after="0" w:line="240" w:lineRule="auto"/>
      </w:pPr>
      <w:r>
        <w:separator/>
      </w:r>
    </w:p>
  </w:endnote>
  <w:endnote w:type="continuationSeparator" w:id="0">
    <w:p w14:paraId="56ECD01A" w14:textId="77777777" w:rsidR="00BC1FFD" w:rsidRDefault="00BC1FFD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C312B" w14:textId="77777777" w:rsidR="00BC1FFD" w:rsidRDefault="00BC1FFD" w:rsidP="00F975BA">
      <w:pPr>
        <w:spacing w:after="0" w:line="240" w:lineRule="auto"/>
      </w:pPr>
      <w:r>
        <w:separator/>
      </w:r>
    </w:p>
  </w:footnote>
  <w:footnote w:type="continuationSeparator" w:id="0">
    <w:p w14:paraId="722DB205" w14:textId="77777777" w:rsidR="00BC1FFD" w:rsidRDefault="00BC1FFD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B0095" w14:textId="77777777" w:rsidR="00F975BA" w:rsidRDefault="000064D3" w:rsidP="000064D3">
    <w:pPr>
      <w:pStyle w:val="Nagwek"/>
      <w:ind w:left="-1418"/>
    </w:pPr>
    <w:r>
      <w:rPr>
        <w:noProof/>
      </w:rPr>
      <w:drawing>
        <wp:anchor distT="0" distB="0" distL="114300" distR="114300" simplePos="0" relativeHeight="251658752" behindDoc="1" locked="0" layoutInCell="1" allowOverlap="1" wp14:anchorId="2E83DD37" wp14:editId="13CA42A0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950" cy="10667997"/>
          <wp:effectExtent l="0" t="0" r="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w new papier firmowy biuro prasow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950" cy="106679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61623"/>
    <w:multiLevelType w:val="multilevel"/>
    <w:tmpl w:val="D996DB3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5B1898"/>
    <w:multiLevelType w:val="hybridMultilevel"/>
    <w:tmpl w:val="72FCBA4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DC2A61"/>
    <w:multiLevelType w:val="hybridMultilevel"/>
    <w:tmpl w:val="18E8D0DA"/>
    <w:lvl w:ilvl="0" w:tplc="1EBC6F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D3D14"/>
    <w:multiLevelType w:val="hybridMultilevel"/>
    <w:tmpl w:val="B92EB6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2F2304"/>
    <w:multiLevelType w:val="hybridMultilevel"/>
    <w:tmpl w:val="EE8287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FD7C9D"/>
    <w:multiLevelType w:val="hybridMultilevel"/>
    <w:tmpl w:val="D4F41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A31E6"/>
    <w:multiLevelType w:val="hybridMultilevel"/>
    <w:tmpl w:val="E75C7B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52AE"/>
    <w:multiLevelType w:val="hybridMultilevel"/>
    <w:tmpl w:val="334AE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87388"/>
    <w:multiLevelType w:val="hybridMultilevel"/>
    <w:tmpl w:val="122CA278"/>
    <w:lvl w:ilvl="0" w:tplc="0415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9" w15:restartNumberingAfterBreak="0">
    <w:nsid w:val="290B53D9"/>
    <w:multiLevelType w:val="hybridMultilevel"/>
    <w:tmpl w:val="C9020358"/>
    <w:lvl w:ilvl="0" w:tplc="F9749E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7F35E8"/>
    <w:multiLevelType w:val="hybridMultilevel"/>
    <w:tmpl w:val="53C07CE4"/>
    <w:lvl w:ilvl="0" w:tplc="DBDE52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E2C63"/>
    <w:multiLevelType w:val="hybridMultilevel"/>
    <w:tmpl w:val="07440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620F6"/>
    <w:multiLevelType w:val="hybridMultilevel"/>
    <w:tmpl w:val="6742BBE0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3A807D69"/>
    <w:multiLevelType w:val="hybridMultilevel"/>
    <w:tmpl w:val="A2980E90"/>
    <w:lvl w:ilvl="0" w:tplc="0415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C7D0C"/>
    <w:multiLevelType w:val="hybridMultilevel"/>
    <w:tmpl w:val="165C4C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8485F"/>
    <w:multiLevelType w:val="hybridMultilevel"/>
    <w:tmpl w:val="FE3E5F6E"/>
    <w:lvl w:ilvl="0" w:tplc="9D0A2110">
      <w:start w:val="1"/>
      <w:numFmt w:val="decimal"/>
      <w:lvlText w:val="%1."/>
      <w:lvlJc w:val="left"/>
      <w:pPr>
        <w:ind w:left="256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6" w15:restartNumberingAfterBreak="0">
    <w:nsid w:val="4827475A"/>
    <w:multiLevelType w:val="multilevel"/>
    <w:tmpl w:val="67549E90"/>
    <w:lvl w:ilvl="0">
      <w:start w:val="1"/>
      <w:numFmt w:val="upperRoman"/>
      <w:pStyle w:val="Nagwek1"/>
      <w:lvlText w:val="%1."/>
      <w:lvlJc w:val="left"/>
      <w:pPr>
        <w:tabs>
          <w:tab w:val="num" w:pos="1467"/>
        </w:tabs>
        <w:ind w:left="1467" w:hanging="567"/>
      </w:pPr>
      <w:rPr>
        <w:rFonts w:ascii="Verdana" w:hAnsi="Verdana" w:cs="Times New Roman" w:hint="default"/>
        <w:b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927"/>
        </w:tabs>
        <w:ind w:left="92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360"/>
      </w:pPr>
      <w:rPr>
        <w:rFonts w:cs="Times New Roman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080"/>
      </w:pPr>
      <w:rPr>
        <w:rFonts w:cs="Times New Roman"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600"/>
        </w:tabs>
        <w:ind w:left="324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3960"/>
      </w:pPr>
      <w:rPr>
        <w:rFonts w:cs="Times New Roman"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5040"/>
        </w:tabs>
        <w:ind w:left="4680"/>
      </w:pPr>
      <w:rPr>
        <w:rFonts w:cs="Times New Roman"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760"/>
        </w:tabs>
        <w:ind w:left="5400"/>
      </w:pPr>
      <w:rPr>
        <w:rFonts w:cs="Times New Roman"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480"/>
        </w:tabs>
        <w:ind w:left="6120"/>
      </w:pPr>
      <w:rPr>
        <w:rFonts w:cs="Times New Roman" w:hint="default"/>
      </w:rPr>
    </w:lvl>
  </w:abstractNum>
  <w:abstractNum w:abstractNumId="17" w15:restartNumberingAfterBreak="0">
    <w:nsid w:val="49FD3BB8"/>
    <w:multiLevelType w:val="hybridMultilevel"/>
    <w:tmpl w:val="91DE769E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AE4142B"/>
    <w:multiLevelType w:val="hybridMultilevel"/>
    <w:tmpl w:val="C8620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5915B0"/>
    <w:multiLevelType w:val="hybridMultilevel"/>
    <w:tmpl w:val="620E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C34F1"/>
    <w:multiLevelType w:val="hybridMultilevel"/>
    <w:tmpl w:val="945292FE"/>
    <w:lvl w:ilvl="0" w:tplc="4B44F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8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14"/>
  </w:num>
  <w:num w:numId="9">
    <w:abstractNumId w:val="11"/>
  </w:num>
  <w:num w:numId="10">
    <w:abstractNumId w:val="8"/>
  </w:num>
  <w:num w:numId="11">
    <w:abstractNumId w:val="19"/>
  </w:num>
  <w:num w:numId="12">
    <w:abstractNumId w:val="0"/>
  </w:num>
  <w:num w:numId="13">
    <w:abstractNumId w:val="16"/>
  </w:num>
  <w:num w:numId="14">
    <w:abstractNumId w:val="9"/>
  </w:num>
  <w:num w:numId="15">
    <w:abstractNumId w:val="10"/>
  </w:num>
  <w:num w:numId="16">
    <w:abstractNumId w:val="2"/>
  </w:num>
  <w:num w:numId="17">
    <w:abstractNumId w:val="13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D9D"/>
    <w:rsid w:val="000064D3"/>
    <w:rsid w:val="00017DA1"/>
    <w:rsid w:val="00035749"/>
    <w:rsid w:val="00040920"/>
    <w:rsid w:val="0005685F"/>
    <w:rsid w:val="001133DE"/>
    <w:rsid w:val="001248BB"/>
    <w:rsid w:val="00136573"/>
    <w:rsid w:val="00147E57"/>
    <w:rsid w:val="00164822"/>
    <w:rsid w:val="001C266D"/>
    <w:rsid w:val="001D3EB4"/>
    <w:rsid w:val="00223B3B"/>
    <w:rsid w:val="0022602E"/>
    <w:rsid w:val="002619F6"/>
    <w:rsid w:val="00272577"/>
    <w:rsid w:val="00287427"/>
    <w:rsid w:val="002C0409"/>
    <w:rsid w:val="00333404"/>
    <w:rsid w:val="0033356E"/>
    <w:rsid w:val="003D6172"/>
    <w:rsid w:val="00410F89"/>
    <w:rsid w:val="0041222D"/>
    <w:rsid w:val="00430E6A"/>
    <w:rsid w:val="00436DC2"/>
    <w:rsid w:val="0044285F"/>
    <w:rsid w:val="00450247"/>
    <w:rsid w:val="004506D6"/>
    <w:rsid w:val="00466643"/>
    <w:rsid w:val="004C4019"/>
    <w:rsid w:val="004E42BA"/>
    <w:rsid w:val="00545B75"/>
    <w:rsid w:val="00546327"/>
    <w:rsid w:val="0056192D"/>
    <w:rsid w:val="00570D63"/>
    <w:rsid w:val="005A6379"/>
    <w:rsid w:val="005B777F"/>
    <w:rsid w:val="005F4D57"/>
    <w:rsid w:val="006119ED"/>
    <w:rsid w:val="00617989"/>
    <w:rsid w:val="0066526D"/>
    <w:rsid w:val="00692AD0"/>
    <w:rsid w:val="00695B2F"/>
    <w:rsid w:val="0069669C"/>
    <w:rsid w:val="00697935"/>
    <w:rsid w:val="00715466"/>
    <w:rsid w:val="007655FB"/>
    <w:rsid w:val="00776BCE"/>
    <w:rsid w:val="00782338"/>
    <w:rsid w:val="007C697C"/>
    <w:rsid w:val="0082536A"/>
    <w:rsid w:val="0083307A"/>
    <w:rsid w:val="00844A54"/>
    <w:rsid w:val="00850775"/>
    <w:rsid w:val="00855E01"/>
    <w:rsid w:val="0086699F"/>
    <w:rsid w:val="00907AF8"/>
    <w:rsid w:val="009311CC"/>
    <w:rsid w:val="009350E2"/>
    <w:rsid w:val="00935B1A"/>
    <w:rsid w:val="00937814"/>
    <w:rsid w:val="00943113"/>
    <w:rsid w:val="009543E1"/>
    <w:rsid w:val="00967BBB"/>
    <w:rsid w:val="00987DD3"/>
    <w:rsid w:val="009A173B"/>
    <w:rsid w:val="009D199D"/>
    <w:rsid w:val="009E76A3"/>
    <w:rsid w:val="00A10D72"/>
    <w:rsid w:val="00A27910"/>
    <w:rsid w:val="00A63CAF"/>
    <w:rsid w:val="00A806FA"/>
    <w:rsid w:val="00AA0635"/>
    <w:rsid w:val="00AE4860"/>
    <w:rsid w:val="00AE63B2"/>
    <w:rsid w:val="00B158CA"/>
    <w:rsid w:val="00B54FA0"/>
    <w:rsid w:val="00B62B46"/>
    <w:rsid w:val="00B72863"/>
    <w:rsid w:val="00B90023"/>
    <w:rsid w:val="00BC1FFD"/>
    <w:rsid w:val="00BE7813"/>
    <w:rsid w:val="00BF4D9D"/>
    <w:rsid w:val="00C20C64"/>
    <w:rsid w:val="00C24710"/>
    <w:rsid w:val="00CB7626"/>
    <w:rsid w:val="00CC0A8F"/>
    <w:rsid w:val="00D05EFE"/>
    <w:rsid w:val="00D61282"/>
    <w:rsid w:val="00D8463A"/>
    <w:rsid w:val="00D8527D"/>
    <w:rsid w:val="00D933F6"/>
    <w:rsid w:val="00DB0347"/>
    <w:rsid w:val="00DF3156"/>
    <w:rsid w:val="00E11C8A"/>
    <w:rsid w:val="00E171E9"/>
    <w:rsid w:val="00E20D3C"/>
    <w:rsid w:val="00E21BF6"/>
    <w:rsid w:val="00E73253"/>
    <w:rsid w:val="00EA30A9"/>
    <w:rsid w:val="00EC7850"/>
    <w:rsid w:val="00ED041C"/>
    <w:rsid w:val="00EF5E53"/>
    <w:rsid w:val="00EF7755"/>
    <w:rsid w:val="00F0468B"/>
    <w:rsid w:val="00F3666D"/>
    <w:rsid w:val="00F7386F"/>
    <w:rsid w:val="00F95438"/>
    <w:rsid w:val="00F975BA"/>
    <w:rsid w:val="00FA2077"/>
    <w:rsid w:val="00FE2CAE"/>
    <w:rsid w:val="00FF0431"/>
    <w:rsid w:val="00FF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0AE9D3"/>
  <w15:chartTrackingRefBased/>
  <w15:docId w15:val="{D19DCE7D-1CFB-446C-9403-94D1F6C8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3666D"/>
    <w:pPr>
      <w:keepNext/>
      <w:numPr>
        <w:numId w:val="13"/>
      </w:numPr>
      <w:spacing w:before="240" w:after="60" w:line="240" w:lineRule="auto"/>
      <w:outlineLvl w:val="0"/>
    </w:pPr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3666D"/>
    <w:pPr>
      <w:keepNext/>
      <w:numPr>
        <w:ilvl w:val="4"/>
        <w:numId w:val="13"/>
      </w:numPr>
      <w:spacing w:after="0" w:line="240" w:lineRule="exact"/>
      <w:jc w:val="center"/>
      <w:outlineLvl w:val="4"/>
    </w:pPr>
    <w:rPr>
      <w:rFonts w:ascii="Cambria" w:eastAsia="Times New Roman" w:hAnsi="Cambria" w:cs="Times New Roman"/>
      <w:b/>
      <w:bCs/>
      <w:i/>
      <w:iCs/>
      <w:sz w:val="18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F3666D"/>
    <w:pPr>
      <w:keepNext/>
      <w:numPr>
        <w:ilvl w:val="6"/>
        <w:numId w:val="13"/>
      </w:numPr>
      <w:spacing w:after="0" w:line="240" w:lineRule="exact"/>
      <w:jc w:val="center"/>
      <w:outlineLvl w:val="6"/>
    </w:pPr>
    <w:rPr>
      <w:rFonts w:ascii="Cambria" w:eastAsia="Times New Roman" w:hAnsi="Cambria" w:cs="Times New Roman"/>
      <w:b/>
      <w:bCs/>
      <w:i/>
      <w:iCs/>
      <w:sz w:val="19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F3666D"/>
    <w:pPr>
      <w:keepNext/>
      <w:numPr>
        <w:ilvl w:val="7"/>
        <w:numId w:val="13"/>
      </w:numPr>
      <w:spacing w:after="0" w:line="260" w:lineRule="exact"/>
      <w:jc w:val="both"/>
      <w:outlineLvl w:val="7"/>
    </w:pPr>
    <w:rPr>
      <w:rFonts w:ascii="Cambria" w:eastAsia="Times New Roman" w:hAnsi="Cambria" w:cs="Arial"/>
      <w:b/>
      <w:bCs/>
      <w:sz w:val="18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F3666D"/>
    <w:pPr>
      <w:keepNext/>
      <w:numPr>
        <w:ilvl w:val="8"/>
        <w:numId w:val="13"/>
      </w:numPr>
      <w:spacing w:after="0" w:line="240" w:lineRule="exact"/>
      <w:jc w:val="right"/>
      <w:outlineLvl w:val="8"/>
    </w:pPr>
    <w:rPr>
      <w:rFonts w:ascii="Cambria" w:eastAsia="Batang" w:hAnsi="Cambria" w:cs="Arial"/>
      <w:b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Akapitzlist">
    <w:name w:val="List Paragraph"/>
    <w:basedOn w:val="Normalny"/>
    <w:qFormat/>
    <w:rsid w:val="00EF5E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20C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0C6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247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47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47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47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47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4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7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02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02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0247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71546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link w:val="Tretekstu"/>
    <w:qFormat/>
    <w:rsid w:val="00987DD3"/>
    <w:rPr>
      <w:sz w:val="24"/>
      <w:lang w:eastAsia="pl-PL"/>
    </w:rPr>
  </w:style>
  <w:style w:type="character" w:customStyle="1" w:styleId="Mocnowyrniony">
    <w:name w:val="Mocno wyróżniony"/>
    <w:rsid w:val="00987DD3"/>
    <w:rPr>
      <w:b/>
      <w:bCs/>
    </w:rPr>
  </w:style>
  <w:style w:type="paragraph" w:customStyle="1" w:styleId="Tretekstu">
    <w:name w:val="Treść tekstu"/>
    <w:basedOn w:val="Normalny"/>
    <w:link w:val="TekstpodstawowyZnak"/>
    <w:rsid w:val="00987DD3"/>
    <w:pPr>
      <w:widowControl w:val="0"/>
      <w:suppressAutoHyphens/>
      <w:spacing w:after="0" w:line="240" w:lineRule="auto"/>
      <w:jc w:val="both"/>
      <w:textAlignment w:val="baseline"/>
    </w:pPr>
    <w:rPr>
      <w:sz w:val="24"/>
      <w:lang w:eastAsia="pl-PL"/>
    </w:rPr>
  </w:style>
  <w:style w:type="paragraph" w:customStyle="1" w:styleId="Default">
    <w:name w:val="Default"/>
    <w:qFormat/>
    <w:rsid w:val="00987DD3"/>
    <w:pPr>
      <w:suppressAutoHyphens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3666D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5Znak">
    <w:name w:val="Nagłówek 5 Znak"/>
    <w:basedOn w:val="Domylnaczcionkaakapitu"/>
    <w:link w:val="Nagwek5"/>
    <w:rsid w:val="00F3666D"/>
    <w:rPr>
      <w:rFonts w:ascii="Cambria" w:eastAsia="Times New Roman" w:hAnsi="Cambria" w:cs="Times New Roman"/>
      <w:b/>
      <w:bCs/>
      <w:i/>
      <w:iCs/>
      <w:sz w:val="18"/>
      <w:lang w:eastAsia="pl-PL"/>
    </w:rPr>
  </w:style>
  <w:style w:type="character" w:customStyle="1" w:styleId="Nagwek7Znak">
    <w:name w:val="Nagłówek 7 Znak"/>
    <w:basedOn w:val="Domylnaczcionkaakapitu"/>
    <w:link w:val="Nagwek7"/>
    <w:rsid w:val="00F3666D"/>
    <w:rPr>
      <w:rFonts w:ascii="Cambria" w:eastAsia="Times New Roman" w:hAnsi="Cambria" w:cs="Times New Roman"/>
      <w:b/>
      <w:bCs/>
      <w:i/>
      <w:iCs/>
      <w:sz w:val="19"/>
      <w:lang w:eastAsia="pl-PL"/>
    </w:rPr>
  </w:style>
  <w:style w:type="character" w:customStyle="1" w:styleId="Nagwek8Znak">
    <w:name w:val="Nagłówek 8 Znak"/>
    <w:basedOn w:val="Domylnaczcionkaakapitu"/>
    <w:link w:val="Nagwek8"/>
    <w:rsid w:val="00F3666D"/>
    <w:rPr>
      <w:rFonts w:ascii="Cambria" w:eastAsia="Times New Roman" w:hAnsi="Cambria" w:cs="Arial"/>
      <w:b/>
      <w:bCs/>
      <w:sz w:val="18"/>
      <w:lang w:eastAsia="pl-PL"/>
    </w:rPr>
  </w:style>
  <w:style w:type="character" w:customStyle="1" w:styleId="Nagwek9Znak">
    <w:name w:val="Nagłówek 9 Znak"/>
    <w:basedOn w:val="Domylnaczcionkaakapitu"/>
    <w:link w:val="Nagwek9"/>
    <w:rsid w:val="00F3666D"/>
    <w:rPr>
      <w:rFonts w:ascii="Cambria" w:eastAsia="Batang" w:hAnsi="Cambria" w:cs="Arial"/>
      <w:b/>
      <w:i/>
      <w:iCs/>
      <w:sz w:val="20"/>
      <w:szCs w:val="20"/>
      <w:lang w:eastAsia="pl-PL"/>
    </w:rPr>
  </w:style>
  <w:style w:type="paragraph" w:styleId="Lista2">
    <w:name w:val="List 2"/>
    <w:basedOn w:val="Normalny"/>
    <w:unhideWhenUsed/>
    <w:rsid w:val="00017DA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9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deren@img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cin.deren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adejak\Downloads\nowe_papiery_firmowe_do_podmiany\IMGW_PAPIER_FIRMOWY_OGOLNY_SZABLON_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IMGW_PAPIER_FIRMOWY_OGOLNY_SZABLON_2019</Template>
  <TotalTime>6</TotalTime>
  <Pages>4</Pages>
  <Words>1150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amadejak</dc:creator>
  <cp:keywords/>
  <dc:description/>
  <cp:lastModifiedBy>Marcin Dereń</cp:lastModifiedBy>
  <cp:revision>3</cp:revision>
  <cp:lastPrinted>2020-05-27T11:59:00Z</cp:lastPrinted>
  <dcterms:created xsi:type="dcterms:W3CDTF">2020-07-08T12:18:00Z</dcterms:created>
  <dcterms:modified xsi:type="dcterms:W3CDTF">2020-07-08T12:23:00Z</dcterms:modified>
</cp:coreProperties>
</file>