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1809DB" w14:textId="5CFEB98F" w:rsidR="00144EF8" w:rsidRDefault="00C96BA2" w:rsidP="00144E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1.C. do SIWZ Specyfika </w:t>
      </w:r>
      <w:proofErr w:type="spellStart"/>
      <w:r>
        <w:rPr>
          <w:rFonts w:ascii="Times New Roman" w:hAnsi="Times New Roman" w:cs="Times New Roman"/>
        </w:rPr>
        <w:t>narażeń</w:t>
      </w:r>
      <w:proofErr w:type="spellEnd"/>
      <w:r>
        <w:rPr>
          <w:rFonts w:ascii="Times New Roman" w:hAnsi="Times New Roman" w:cs="Times New Roman"/>
        </w:rPr>
        <w:t xml:space="preserve"> i ekspozycji na ryzyko na stanowiskach pracy</w:t>
      </w:r>
      <w:bookmarkStart w:id="0" w:name="_GoBack"/>
      <w:bookmarkEnd w:id="0"/>
    </w:p>
    <w:p w14:paraId="0B2C3E52" w14:textId="77777777" w:rsidR="00C96BA2" w:rsidRPr="00835E3C" w:rsidRDefault="00C96BA2" w:rsidP="00144EF8">
      <w:pPr>
        <w:rPr>
          <w:rFonts w:ascii="Times New Roman" w:hAnsi="Times New Roman" w:cs="Times New Roman"/>
        </w:rPr>
      </w:pPr>
    </w:p>
    <w:tbl>
      <w:tblPr>
        <w:tblW w:w="8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0"/>
        <w:gridCol w:w="1960"/>
        <w:gridCol w:w="2400"/>
      </w:tblGrid>
      <w:tr w:rsidR="00144EF8" w:rsidRPr="00C96BA2" w14:paraId="6043005B" w14:textId="77777777" w:rsidTr="00B815BF">
        <w:trPr>
          <w:trHeight w:val="1020"/>
        </w:trPr>
        <w:tc>
          <w:tcPr>
            <w:tcW w:w="4040" w:type="dxa"/>
            <w:tcBorders>
              <w:top w:val="nil"/>
              <w:left w:val="single" w:sz="4" w:space="0" w:color="808080"/>
              <w:bottom w:val="nil"/>
              <w:right w:val="nil"/>
            </w:tcBorders>
            <w:shd w:val="clear" w:color="000000" w:fill="00AC35"/>
            <w:vAlign w:val="center"/>
            <w:hideMark/>
          </w:tcPr>
          <w:p w14:paraId="113ED9C6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  <w:t>Czynniki szkodliwe i warunki uciążliwe dla zdrowia, występujące na stanowisku pracy</w:t>
            </w:r>
          </w:p>
        </w:tc>
        <w:tc>
          <w:tcPr>
            <w:tcW w:w="19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00AC35"/>
            <w:vAlign w:val="center"/>
            <w:hideMark/>
          </w:tcPr>
          <w:p w14:paraId="333531C9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  <w:t>Liczba pracowników zatrudnionych na stanowiskach z narażeniem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FFFFFF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1AC3AFFB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  <w:t>Dodatkowe informacje</w:t>
            </w:r>
          </w:p>
        </w:tc>
      </w:tr>
      <w:tr w:rsidR="00144EF8" w:rsidRPr="00C96BA2" w14:paraId="6FDC7DB0" w14:textId="77777777" w:rsidTr="00B815BF">
        <w:trPr>
          <w:trHeight w:val="255"/>
        </w:trPr>
        <w:tc>
          <w:tcPr>
            <w:tcW w:w="8400" w:type="dxa"/>
            <w:gridSpan w:val="3"/>
            <w:tcBorders>
              <w:top w:val="single" w:sz="4" w:space="0" w:color="FFFFFF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05718A8A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  <w:t xml:space="preserve">Praca biurowa </w:t>
            </w:r>
          </w:p>
        </w:tc>
      </w:tr>
      <w:tr w:rsidR="00144EF8" w:rsidRPr="00C96BA2" w14:paraId="707658AA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8CEB38F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kadra kierownicza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CCB6112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157CD94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2917AC76" w14:textId="77777777" w:rsidTr="00B815BF">
        <w:trPr>
          <w:trHeight w:val="510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073470EA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kadra kierownicza + kierowanie samochodem służbowym kat. B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1DC7DEE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2D7BA6D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5943F133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C3FF293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pracownik biura + komputer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C4996B8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E27D5D9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09AB70A7" w14:textId="77777777" w:rsidTr="00B815BF">
        <w:trPr>
          <w:trHeight w:val="255"/>
        </w:trPr>
        <w:tc>
          <w:tcPr>
            <w:tcW w:w="84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1E8905AD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  <w:t>Kierowca</w:t>
            </w:r>
          </w:p>
        </w:tc>
      </w:tr>
      <w:tr w:rsidR="00144EF8" w:rsidRPr="00C96BA2" w14:paraId="601CA623" w14:textId="77777777" w:rsidTr="00B815BF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110D6FFE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kierowanie samochodem służbowym w ramach obowiązków służbowych kat. B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B8E1507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4C97866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4211FD71" w14:textId="77777777" w:rsidTr="00B815BF">
        <w:trPr>
          <w:trHeight w:val="1020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461E78B0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stermotorzysta</w:t>
            </w:r>
            <w:proofErr w:type="spellEnd"/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 xml:space="preserve">- praca w warunkach śródlądowych  </w:t>
            </w: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- praca w warunkach morskich (6 osób Gdynia)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A08C7F7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5DEC01E8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Gdynia (16), Kraków (42), Warszawa (6), Wrocław (12)</w:t>
            </w:r>
          </w:p>
        </w:tc>
      </w:tr>
      <w:tr w:rsidR="00144EF8" w:rsidRPr="00C96BA2" w14:paraId="4E006DD3" w14:textId="77777777" w:rsidTr="00B815BF">
        <w:trPr>
          <w:trHeight w:val="255"/>
        </w:trPr>
        <w:tc>
          <w:tcPr>
            <w:tcW w:w="84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4734C1ED" w14:textId="77777777" w:rsidR="00144EF8" w:rsidRPr="00C96BA2" w:rsidRDefault="00144EF8" w:rsidP="00B815B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  <w:t>Operator</w:t>
            </w:r>
          </w:p>
        </w:tc>
      </w:tr>
      <w:tr w:rsidR="00144EF8" w:rsidRPr="00C96BA2" w14:paraId="4E3C0EAD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182117F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piła łańcuchowa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5E5E071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EE04ECF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0D66C4E3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10BD484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wiertnica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DE4CBB4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D67AD0D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2DAA61B4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A9BE100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bezzałogowy statek powietrzny (dron)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913A11C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118560F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657636C7" w14:textId="77777777" w:rsidTr="00B815BF">
        <w:trPr>
          <w:trHeight w:val="255"/>
        </w:trPr>
        <w:tc>
          <w:tcPr>
            <w:tcW w:w="84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7C731193" w14:textId="77777777" w:rsidR="00144EF8" w:rsidRPr="00C96BA2" w:rsidRDefault="00144EF8" w:rsidP="00B815B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  <w:t>Praca na wysokości</w:t>
            </w:r>
          </w:p>
        </w:tc>
      </w:tr>
      <w:tr w:rsidR="00144EF8" w:rsidRPr="00C96BA2" w14:paraId="2E181AF0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3204C3C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 3 metrów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9194868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9FB7083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2DA6CF5D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DCE2D1C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powyżej 3 metrów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9A56B0C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A085B63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45DAA32B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36DF9ED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praca na masztach i wieżach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D19DC73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42B2296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35837B1D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FB277D1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praca na mostach i wiaduktach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CAB8CE8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C495D0C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18256002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016D4A4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praca w wykopach (doły, rowy)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6E84788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80D0FD6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0B64ACCA" w14:textId="77777777" w:rsidTr="00B815BF">
        <w:trPr>
          <w:trHeight w:val="600"/>
        </w:trPr>
        <w:tc>
          <w:tcPr>
            <w:tcW w:w="84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6CE0E957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  <w:t>Praca w narażeniu na oddziaływanie czynników fizycznych:</w:t>
            </w:r>
          </w:p>
        </w:tc>
      </w:tr>
      <w:tr w:rsidR="00144EF8" w:rsidRPr="00C96BA2" w14:paraId="664597CE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045705D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hałas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2F4755A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746E82C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57A6F76F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6DDA00A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wibracja miejscowa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F51702E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24978AB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45BB1E58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B6F49D3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promieniowanie i pola elektromagnetyczne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76FEEBB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C2655EC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77374B1F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687E71E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zmienne warunki atmosferyczne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6BA38E0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124AE17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161F7C5D" w14:textId="77777777" w:rsidTr="00B815BF">
        <w:trPr>
          <w:trHeight w:val="76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00AC35"/>
            <w:vAlign w:val="center"/>
            <w:hideMark/>
          </w:tcPr>
          <w:p w14:paraId="1F49C8E5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  <w:t>Praca w narażeniu na oddziaływanie czynników chemicznych (proszę wymienić jakie)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6CACB61B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38D31D80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22086869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50F2AC7D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laboratorium chemii organicznej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8D013CD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1945187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652A3CBF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379A38BF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laboratorium chemii wody morskiej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27FBE7F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9BBD012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2D2BF04D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0694F0B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skażenia radioaktywne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30A22CE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6E5E917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43796C57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9AE7565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praca z wodorem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4DA58BF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78B3B94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32033EC4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43E1BB3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analiza metali ciężkich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DB9708C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E1FB8D9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574E00F8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18BA830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amoniak, rtęć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5C0221D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6E982DB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352E38C3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66881C22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kwasy; octowy, siarkowy, azotowy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EAC2FBA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7EAFB135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32E2BF61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49446A14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zasady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0A667EA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6AED765D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55FB384B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FD4ADCD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rozpuszczalniki organiczne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D1C68D6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25EED201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7DADBDF5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1AB7D79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kleszczowe zapalenie mózgu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AF957D5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5AAB6E27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4F502F56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D5D6082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tężec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24C227C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4DD3BEEB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021CE09B" w14:textId="77777777" w:rsidTr="00B815BF">
        <w:trPr>
          <w:trHeight w:val="76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00AC35"/>
            <w:vAlign w:val="center"/>
            <w:hideMark/>
          </w:tcPr>
          <w:p w14:paraId="5234DAA5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  <w:t>Praca w narażeniu na oddziaływanie czynników biologicznych (proszę wymienić jakie)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50B4D511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445EC0F2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27107096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8E141DF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laboratorium biologiczne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4A8DE41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D635714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04D26B67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CBBE78F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ścieki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FAF3437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30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4F72DE99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0AAF60E9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176EFD67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gleba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7FC07A0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3ABD493C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0F7478CF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05258385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praca w rejonie występowania Kleszczy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B3333A0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46503E57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7AD7D069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00B050"/>
            <w:vAlign w:val="center"/>
            <w:hideMark/>
          </w:tcPr>
          <w:p w14:paraId="024B5194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color w:val="FFFFFF"/>
                <w:sz w:val="20"/>
                <w:szCs w:val="20"/>
                <w:lang w:eastAsia="pl-PL"/>
              </w:rPr>
              <w:t>Inne czynniki (proszę wymienić jakie)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00B050"/>
            <w:noWrap/>
            <w:vAlign w:val="center"/>
            <w:hideMark/>
          </w:tcPr>
          <w:p w14:paraId="1E854CF8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00B050"/>
            <w:noWrap/>
            <w:vAlign w:val="center"/>
            <w:hideMark/>
          </w:tcPr>
          <w:p w14:paraId="7AE69465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C96BA2" w14:paraId="3CB44A0D" w14:textId="77777777" w:rsidTr="00B815BF">
        <w:trPr>
          <w:trHeight w:val="510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446357BC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praca wymagająca pełnej sprawności </w:t>
            </w:r>
            <w:proofErr w:type="spellStart"/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psycho</w:t>
            </w:r>
            <w:proofErr w:type="spellEnd"/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-ruchowej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229B06C" w14:textId="77777777" w:rsidR="00144EF8" w:rsidRPr="00C96BA2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461F302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44EF8" w:rsidRPr="005912DA" w14:paraId="148B340C" w14:textId="77777777" w:rsidTr="00B815BF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B89A2A5" w14:textId="77777777" w:rsidR="00144EF8" w:rsidRPr="00C96BA2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praca zmianowa 12H (także w nocy) i 24H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A31908D" w14:textId="77777777" w:rsidR="00144EF8" w:rsidRPr="0002293B" w:rsidRDefault="00144EF8" w:rsidP="00B815BF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96BA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520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A832764" w14:textId="77777777" w:rsidR="00144EF8" w:rsidRPr="005912DA" w:rsidRDefault="00144EF8" w:rsidP="00B815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91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14:paraId="3B5868A2" w14:textId="77777777" w:rsidR="00144EF8" w:rsidRDefault="00144EF8" w:rsidP="00144EF8"/>
    <w:p w14:paraId="6A9F510C" w14:textId="77777777" w:rsidR="0056066B" w:rsidRDefault="00AE1D2A"/>
    <w:sectPr w:rsidR="005606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676"/>
    <w:rsid w:val="00144EF8"/>
    <w:rsid w:val="006849CF"/>
    <w:rsid w:val="00686796"/>
    <w:rsid w:val="00AE1D2A"/>
    <w:rsid w:val="00C96BA2"/>
    <w:rsid w:val="00F4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2AA18"/>
  <w15:chartTrackingRefBased/>
  <w15:docId w15:val="{FAD8D0BC-228C-4A6A-8EAE-186B8375F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4E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Kazimierczak</dc:creator>
  <cp:keywords/>
  <dc:description/>
  <cp:lastModifiedBy>Robert Kazimierczak</cp:lastModifiedBy>
  <cp:revision>3</cp:revision>
  <cp:lastPrinted>2019-08-01T11:25:00Z</cp:lastPrinted>
  <dcterms:created xsi:type="dcterms:W3CDTF">2019-07-24T11:11:00Z</dcterms:created>
  <dcterms:modified xsi:type="dcterms:W3CDTF">2019-08-02T12:14:00Z</dcterms:modified>
</cp:coreProperties>
</file>