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1415D8F" w14:textId="77777777" w:rsidR="00D4074C" w:rsidRDefault="00D4074C" w:rsidP="00F557BA">
      <w:pPr>
        <w:autoSpaceDE w:val="0"/>
        <w:autoSpaceDN w:val="0"/>
        <w:adjustRightInd w:val="0"/>
        <w:jc w:val="center"/>
        <w:rPr>
          <w:rFonts w:ascii="Arial" w:hAnsi="Arial" w:cs="Arial"/>
          <w:b/>
          <w:sz w:val="28"/>
          <w:szCs w:val="28"/>
        </w:rPr>
      </w:pPr>
    </w:p>
    <w:p w14:paraId="03AEFD9C" w14:textId="77777777" w:rsidR="00F557BA" w:rsidRPr="00A01B04" w:rsidRDefault="00F557BA" w:rsidP="00F557BA">
      <w:pPr>
        <w:autoSpaceDE w:val="0"/>
        <w:autoSpaceDN w:val="0"/>
        <w:adjustRightInd w:val="0"/>
        <w:jc w:val="center"/>
        <w:rPr>
          <w:rFonts w:ascii="Arial" w:hAnsi="Arial" w:cs="Arial"/>
          <w:b/>
          <w:sz w:val="28"/>
          <w:szCs w:val="28"/>
        </w:rPr>
      </w:pPr>
      <w:r w:rsidRPr="00A01B04">
        <w:rPr>
          <w:rFonts w:ascii="Arial" w:hAnsi="Arial" w:cs="Arial"/>
          <w:b/>
          <w:sz w:val="28"/>
          <w:szCs w:val="28"/>
        </w:rPr>
        <w:t>Opening for PhD position</w:t>
      </w:r>
    </w:p>
    <w:p w14:paraId="6B440829" w14:textId="77777777" w:rsidR="002E7A04" w:rsidRPr="0076668E" w:rsidRDefault="002E7A04" w:rsidP="00D4074C">
      <w:pPr>
        <w:spacing w:before="60"/>
        <w:ind w:left="284" w:hanging="284"/>
        <w:jc w:val="center"/>
        <w:rPr>
          <w:rFonts w:ascii="Arial" w:eastAsia="Arial" w:hAnsi="Arial" w:cs="Arial"/>
          <w:lang w:val="en-US"/>
        </w:rPr>
      </w:pPr>
      <w:r w:rsidRPr="0076668E">
        <w:rPr>
          <w:rFonts w:ascii="Arial" w:eastAsia="Arial" w:hAnsi="Arial" w:cs="Arial"/>
          <w:lang w:val="en-US"/>
        </w:rPr>
        <w:t xml:space="preserve">Numerical modeling of dispersed turbulent flows </w:t>
      </w:r>
      <w:r w:rsidR="00C9368E" w:rsidRPr="0076668E">
        <w:rPr>
          <w:rFonts w:ascii="Arial" w:eastAsia="Arial" w:hAnsi="Arial" w:cs="Arial"/>
          <w:lang w:val="en-US"/>
        </w:rPr>
        <w:br/>
      </w:r>
      <w:r w:rsidRPr="0076668E">
        <w:rPr>
          <w:rFonts w:ascii="Arial" w:eastAsia="Arial" w:hAnsi="Arial" w:cs="Arial"/>
          <w:lang w:val="en-US"/>
        </w:rPr>
        <w:t>considering particle-scale interactions</w:t>
      </w:r>
    </w:p>
    <w:p w14:paraId="2BF9F978" w14:textId="77777777" w:rsidR="00F557BA" w:rsidRPr="00672C50" w:rsidRDefault="00F557BA" w:rsidP="00F557BA">
      <w:pPr>
        <w:autoSpaceDE w:val="0"/>
        <w:autoSpaceDN w:val="0"/>
        <w:adjustRightInd w:val="0"/>
        <w:spacing w:before="120" w:after="120"/>
        <w:jc w:val="center"/>
        <w:rPr>
          <w:rFonts w:ascii="Arial" w:hAnsi="Arial" w:cs="Arial"/>
          <w:bCs/>
          <w:i/>
          <w:color w:val="000000" w:themeColor="text1"/>
          <w:sz w:val="22"/>
          <w:szCs w:val="22"/>
        </w:rPr>
      </w:pPr>
      <w:r w:rsidRPr="00672C50">
        <w:rPr>
          <w:rFonts w:ascii="Arial" w:hAnsi="Arial" w:cs="Arial"/>
          <w:bCs/>
          <w:i/>
          <w:color w:val="000000" w:themeColor="text1"/>
          <w:sz w:val="22"/>
          <w:szCs w:val="22"/>
        </w:rPr>
        <w:t>Institute of</w:t>
      </w:r>
      <w:r w:rsidR="0066237B">
        <w:rPr>
          <w:rFonts w:ascii="Arial" w:hAnsi="Arial" w:cs="Arial"/>
          <w:bCs/>
          <w:i/>
          <w:color w:val="000000" w:themeColor="text1"/>
          <w:sz w:val="22"/>
          <w:szCs w:val="22"/>
        </w:rPr>
        <w:t xml:space="preserve"> Meteorology and Water Management </w:t>
      </w:r>
      <w:r w:rsidR="0066237B">
        <w:rPr>
          <w:rFonts w:ascii="Arial" w:hAnsi="Arial" w:cs="Arial"/>
          <w:bCs/>
          <w:i/>
          <w:color w:val="000000" w:themeColor="text1"/>
          <w:sz w:val="22"/>
          <w:szCs w:val="22"/>
        </w:rPr>
        <w:softHyphen/>
        <w:t>– National Research Institute</w:t>
      </w:r>
      <w:r w:rsidR="00F041DF" w:rsidRPr="00672C50">
        <w:rPr>
          <w:rFonts w:ascii="Arial" w:hAnsi="Arial" w:cs="Arial"/>
          <w:bCs/>
          <w:i/>
          <w:color w:val="000000" w:themeColor="text1"/>
          <w:sz w:val="22"/>
          <w:szCs w:val="22"/>
        </w:rPr>
        <w:t xml:space="preserve">, </w:t>
      </w:r>
      <w:r w:rsidR="0066237B">
        <w:rPr>
          <w:rFonts w:ascii="Arial" w:hAnsi="Arial" w:cs="Arial"/>
          <w:bCs/>
          <w:i/>
          <w:color w:val="000000" w:themeColor="text1"/>
          <w:sz w:val="22"/>
          <w:szCs w:val="22"/>
        </w:rPr>
        <w:br/>
        <w:t>Warsaw</w:t>
      </w:r>
      <w:r w:rsidRPr="00672C50">
        <w:rPr>
          <w:rFonts w:ascii="Arial" w:hAnsi="Arial" w:cs="Arial"/>
          <w:bCs/>
          <w:i/>
          <w:color w:val="000000" w:themeColor="text1"/>
          <w:sz w:val="22"/>
          <w:szCs w:val="22"/>
        </w:rPr>
        <w:t>, Poland</w:t>
      </w:r>
    </w:p>
    <w:p w14:paraId="2FE42BB7" w14:textId="77777777" w:rsidR="00F557BA" w:rsidRDefault="00F557BA" w:rsidP="00F557BA">
      <w:pPr>
        <w:autoSpaceDE w:val="0"/>
        <w:autoSpaceDN w:val="0"/>
        <w:adjustRightInd w:val="0"/>
        <w:rPr>
          <w:rFonts w:ascii="Arial" w:hAnsi="Arial" w:cs="Arial"/>
          <w:b/>
        </w:rPr>
      </w:pPr>
    </w:p>
    <w:p w14:paraId="5F6DCB05" w14:textId="77777777" w:rsidR="00D4074C" w:rsidRPr="00A01B04" w:rsidRDefault="00D4074C" w:rsidP="00F557BA">
      <w:pPr>
        <w:autoSpaceDE w:val="0"/>
        <w:autoSpaceDN w:val="0"/>
        <w:adjustRightInd w:val="0"/>
        <w:rPr>
          <w:rFonts w:ascii="Arial" w:hAnsi="Arial" w:cs="Arial"/>
          <w:b/>
        </w:rPr>
      </w:pPr>
    </w:p>
    <w:p w14:paraId="121259DB" w14:textId="77777777" w:rsidR="00F557BA" w:rsidRPr="00A01B04" w:rsidRDefault="00F557BA" w:rsidP="00F557BA">
      <w:pPr>
        <w:autoSpaceDE w:val="0"/>
        <w:autoSpaceDN w:val="0"/>
        <w:adjustRightInd w:val="0"/>
        <w:rPr>
          <w:rFonts w:ascii="Arial" w:hAnsi="Arial" w:cs="Arial"/>
          <w:b/>
          <w:u w:val="single"/>
        </w:rPr>
      </w:pPr>
      <w:r w:rsidRPr="00A01B04">
        <w:rPr>
          <w:rFonts w:ascii="Arial" w:hAnsi="Arial" w:cs="Arial"/>
          <w:b/>
          <w:u w:val="single"/>
        </w:rPr>
        <w:t>About the project</w:t>
      </w:r>
    </w:p>
    <w:p w14:paraId="650DF4A2" w14:textId="77777777" w:rsidR="00C9368E" w:rsidRDefault="008D28F5" w:rsidP="00C9368E">
      <w:pPr>
        <w:autoSpaceDE w:val="0"/>
        <w:autoSpaceDN w:val="0"/>
        <w:adjustRightInd w:val="0"/>
        <w:spacing w:before="120"/>
        <w:jc w:val="both"/>
        <w:rPr>
          <w:rFonts w:ascii="Arial" w:hAnsi="Arial" w:cs="Arial"/>
          <w:iCs/>
          <w:sz w:val="22"/>
          <w:szCs w:val="22"/>
        </w:rPr>
      </w:pPr>
      <w:r>
        <w:rPr>
          <w:rFonts w:ascii="Arial" w:hAnsi="Arial" w:cs="Arial"/>
          <w:sz w:val="22"/>
          <w:szCs w:val="22"/>
        </w:rPr>
        <w:t>In the framework of</w:t>
      </w:r>
      <w:r w:rsidR="000A2696" w:rsidRPr="00A01B04">
        <w:rPr>
          <w:rFonts w:ascii="Arial" w:hAnsi="Arial" w:cs="Arial"/>
          <w:sz w:val="22"/>
          <w:szCs w:val="22"/>
        </w:rPr>
        <w:t xml:space="preserve"> </w:t>
      </w:r>
      <w:r w:rsidR="00C9368E">
        <w:rPr>
          <w:rFonts w:ascii="Arial" w:hAnsi="Arial" w:cs="Arial"/>
          <w:sz w:val="22"/>
          <w:szCs w:val="22"/>
        </w:rPr>
        <w:t>Chinese-Polish collaboration in the fundamental research, supported by the National</w:t>
      </w:r>
      <w:r w:rsidR="000A2696" w:rsidRPr="00A01B04">
        <w:rPr>
          <w:rFonts w:ascii="Arial" w:hAnsi="Arial" w:cs="Arial"/>
          <w:sz w:val="22"/>
          <w:szCs w:val="22"/>
        </w:rPr>
        <w:t xml:space="preserve"> </w:t>
      </w:r>
      <w:r w:rsidR="00C9368E">
        <w:rPr>
          <w:rFonts w:ascii="Arial" w:hAnsi="Arial" w:cs="Arial"/>
          <w:sz w:val="22"/>
          <w:szCs w:val="22"/>
        </w:rPr>
        <w:t xml:space="preserve">Science Centre </w:t>
      </w:r>
      <w:r w:rsidR="000A2696" w:rsidRPr="00A01B04">
        <w:rPr>
          <w:rFonts w:ascii="Arial" w:hAnsi="Arial" w:cs="Arial"/>
          <w:sz w:val="22"/>
          <w:szCs w:val="22"/>
        </w:rPr>
        <w:t>(</w:t>
      </w:r>
      <w:r w:rsidR="00C9368E">
        <w:rPr>
          <w:rFonts w:ascii="Arial" w:hAnsi="Arial" w:cs="Arial"/>
          <w:sz w:val="22"/>
          <w:szCs w:val="22"/>
        </w:rPr>
        <w:t>NCN, Poland</w:t>
      </w:r>
      <w:r w:rsidR="000A2696" w:rsidRPr="00A01B04">
        <w:rPr>
          <w:rFonts w:ascii="Arial" w:hAnsi="Arial" w:cs="Arial"/>
          <w:sz w:val="22"/>
          <w:szCs w:val="22"/>
        </w:rPr>
        <w:t>)</w:t>
      </w:r>
      <w:r>
        <w:rPr>
          <w:rFonts w:ascii="Arial" w:hAnsi="Arial" w:cs="Arial"/>
          <w:sz w:val="22"/>
          <w:szCs w:val="22"/>
        </w:rPr>
        <w:t>,</w:t>
      </w:r>
      <w:r w:rsidR="000A2696" w:rsidRPr="00A01B04">
        <w:rPr>
          <w:rFonts w:ascii="Arial" w:hAnsi="Arial" w:cs="Arial"/>
          <w:sz w:val="22"/>
          <w:szCs w:val="22"/>
        </w:rPr>
        <w:t xml:space="preserve"> </w:t>
      </w:r>
      <w:r>
        <w:rPr>
          <w:rFonts w:ascii="Arial" w:hAnsi="Arial" w:cs="Arial"/>
          <w:sz w:val="22"/>
          <w:szCs w:val="22"/>
        </w:rPr>
        <w:t xml:space="preserve">the </w:t>
      </w:r>
      <w:r w:rsidR="00C9368E">
        <w:rPr>
          <w:rFonts w:ascii="Arial" w:hAnsi="Arial" w:cs="Arial"/>
          <w:sz w:val="22"/>
          <w:szCs w:val="22"/>
        </w:rPr>
        <w:t xml:space="preserve">present </w:t>
      </w:r>
      <w:r>
        <w:rPr>
          <w:rFonts w:ascii="Arial" w:hAnsi="Arial" w:cs="Arial"/>
          <w:sz w:val="22"/>
          <w:szCs w:val="22"/>
        </w:rPr>
        <w:t xml:space="preserve">project </w:t>
      </w:r>
      <w:r w:rsidR="00C9368E">
        <w:rPr>
          <w:rFonts w:ascii="Arial" w:hAnsi="Arial" w:cs="Arial"/>
          <w:sz w:val="22"/>
          <w:szCs w:val="22"/>
        </w:rPr>
        <w:t>SHENG</w:t>
      </w:r>
      <w:r w:rsidR="002121DC" w:rsidRPr="00A01B04">
        <w:rPr>
          <w:rFonts w:ascii="Arial" w:hAnsi="Arial" w:cs="Arial"/>
          <w:sz w:val="22"/>
          <w:szCs w:val="22"/>
        </w:rPr>
        <w:t xml:space="preserve"> is</w:t>
      </w:r>
      <w:r w:rsidR="000A2696" w:rsidRPr="00A01B04">
        <w:rPr>
          <w:rFonts w:ascii="Arial" w:hAnsi="Arial" w:cs="Arial"/>
          <w:sz w:val="22"/>
          <w:szCs w:val="22"/>
        </w:rPr>
        <w:t xml:space="preserve"> focused on the development </w:t>
      </w:r>
      <w:r w:rsidR="00FE5756" w:rsidRPr="00A01B04">
        <w:rPr>
          <w:rFonts w:ascii="Arial" w:hAnsi="Arial" w:cs="Arial"/>
          <w:sz w:val="22"/>
          <w:szCs w:val="22"/>
        </w:rPr>
        <w:t>of</w:t>
      </w:r>
      <w:r>
        <w:rPr>
          <w:rFonts w:ascii="Arial" w:hAnsi="Arial" w:cs="Arial"/>
          <w:iCs/>
          <w:sz w:val="22"/>
          <w:szCs w:val="22"/>
        </w:rPr>
        <w:t xml:space="preserve"> computational methods</w:t>
      </w:r>
      <w:r w:rsidR="00F557BA" w:rsidRPr="00A01B04">
        <w:rPr>
          <w:rFonts w:ascii="Arial" w:hAnsi="Arial" w:cs="Arial"/>
          <w:iCs/>
          <w:sz w:val="22"/>
          <w:szCs w:val="22"/>
        </w:rPr>
        <w:t xml:space="preserve"> and </w:t>
      </w:r>
      <w:r w:rsidR="00C9368E">
        <w:rPr>
          <w:rFonts w:ascii="Arial" w:hAnsi="Arial" w:cs="Arial"/>
          <w:iCs/>
          <w:sz w:val="22"/>
          <w:szCs w:val="22"/>
        </w:rPr>
        <w:t>detailed analysis of</w:t>
      </w:r>
      <w:r w:rsidR="00F557BA" w:rsidRPr="00A01B04">
        <w:rPr>
          <w:rFonts w:ascii="Arial" w:hAnsi="Arial" w:cs="Arial"/>
          <w:iCs/>
          <w:sz w:val="22"/>
          <w:szCs w:val="22"/>
        </w:rPr>
        <w:t xml:space="preserve"> turbulent flows</w:t>
      </w:r>
      <w:r w:rsidR="00C9368E">
        <w:rPr>
          <w:rFonts w:ascii="Arial" w:hAnsi="Arial" w:cs="Arial"/>
          <w:iCs/>
          <w:sz w:val="22"/>
          <w:szCs w:val="22"/>
        </w:rPr>
        <w:t xml:space="preserve"> containing small water droplets. The problem is of major relevance in </w:t>
      </w:r>
      <w:r w:rsidR="0076668E">
        <w:rPr>
          <w:rFonts w:ascii="Arial" w:hAnsi="Arial" w:cs="Arial"/>
          <w:iCs/>
          <w:sz w:val="22"/>
          <w:szCs w:val="22"/>
        </w:rPr>
        <w:t>meteorology</w:t>
      </w:r>
      <w:r w:rsidR="00C9368E">
        <w:rPr>
          <w:rFonts w:ascii="Arial" w:hAnsi="Arial" w:cs="Arial"/>
          <w:iCs/>
          <w:sz w:val="22"/>
          <w:szCs w:val="22"/>
        </w:rPr>
        <w:t xml:space="preserve"> for cloud </w:t>
      </w:r>
      <w:r w:rsidR="0076668E">
        <w:rPr>
          <w:rFonts w:ascii="Arial" w:hAnsi="Arial" w:cs="Arial"/>
          <w:iCs/>
          <w:sz w:val="22"/>
          <w:szCs w:val="22"/>
        </w:rPr>
        <w:t>microphysics</w:t>
      </w:r>
      <w:r w:rsidR="00C9368E">
        <w:rPr>
          <w:rFonts w:ascii="Arial" w:hAnsi="Arial" w:cs="Arial"/>
          <w:iCs/>
          <w:sz w:val="22"/>
          <w:szCs w:val="22"/>
        </w:rPr>
        <w:t xml:space="preserve"> and the warm rain formation. It is also of general interest</w:t>
      </w:r>
      <w:r w:rsidR="00F557BA" w:rsidRPr="00A01B04">
        <w:rPr>
          <w:rFonts w:ascii="Arial" w:hAnsi="Arial" w:cs="Arial"/>
          <w:iCs/>
          <w:sz w:val="22"/>
          <w:szCs w:val="22"/>
        </w:rPr>
        <w:t xml:space="preserve"> in</w:t>
      </w:r>
      <w:r w:rsidR="00C9368E">
        <w:rPr>
          <w:rFonts w:ascii="Arial" w:hAnsi="Arial" w:cs="Arial"/>
          <w:iCs/>
          <w:sz w:val="22"/>
          <w:szCs w:val="22"/>
        </w:rPr>
        <w:t xml:space="preserve"> various industrial applications</w:t>
      </w:r>
      <w:r w:rsidR="00F557BA" w:rsidRPr="00A01B04">
        <w:rPr>
          <w:rFonts w:ascii="Arial" w:hAnsi="Arial" w:cs="Arial"/>
          <w:iCs/>
          <w:sz w:val="22"/>
          <w:szCs w:val="22"/>
        </w:rPr>
        <w:t xml:space="preserve">. </w:t>
      </w:r>
      <w:r w:rsidRPr="008D28F5">
        <w:rPr>
          <w:rFonts w:ascii="Arial" w:hAnsi="Arial" w:cs="Arial"/>
          <w:iCs/>
          <w:sz w:val="22"/>
          <w:szCs w:val="22"/>
        </w:rPr>
        <w:t>Th</w:t>
      </w:r>
      <w:r w:rsidR="00C9368E">
        <w:rPr>
          <w:rFonts w:ascii="Arial" w:hAnsi="Arial" w:cs="Arial"/>
          <w:iCs/>
          <w:sz w:val="22"/>
          <w:szCs w:val="22"/>
        </w:rPr>
        <w:t>ey</w:t>
      </w:r>
      <w:r w:rsidR="00F557BA" w:rsidRPr="008D28F5">
        <w:rPr>
          <w:rFonts w:ascii="Arial" w:hAnsi="Arial" w:cs="Arial"/>
          <w:iCs/>
          <w:sz w:val="22"/>
          <w:szCs w:val="22"/>
        </w:rPr>
        <w:t xml:space="preserve"> are at the crossroads between academic research and practical concerns (e.g. droplet </w:t>
      </w:r>
      <w:r w:rsidR="00C9368E">
        <w:rPr>
          <w:rFonts w:ascii="Arial" w:hAnsi="Arial" w:cs="Arial"/>
          <w:iCs/>
          <w:sz w:val="22"/>
          <w:szCs w:val="22"/>
        </w:rPr>
        <w:t>coalescence/breakup in sprays</w:t>
      </w:r>
      <w:r w:rsidR="0076668E">
        <w:rPr>
          <w:rFonts w:ascii="Arial" w:hAnsi="Arial" w:cs="Arial"/>
          <w:iCs/>
          <w:sz w:val="22"/>
          <w:szCs w:val="22"/>
        </w:rPr>
        <w:t xml:space="preserve"> or </w:t>
      </w:r>
      <w:r w:rsidR="0076668E" w:rsidRPr="0076668E">
        <w:rPr>
          <w:rFonts w:ascii="Arial" w:hAnsi="Arial" w:cs="Arial"/>
          <w:iCs/>
          <w:sz w:val="22"/>
          <w:szCs w:val="22"/>
        </w:rPr>
        <w:t>short-time relative particle dispersion</w:t>
      </w:r>
      <w:r w:rsidR="00F557BA" w:rsidRPr="008D28F5">
        <w:rPr>
          <w:rFonts w:ascii="Arial" w:hAnsi="Arial" w:cs="Arial"/>
          <w:iCs/>
          <w:sz w:val="22"/>
          <w:szCs w:val="22"/>
        </w:rPr>
        <w:t>)</w:t>
      </w:r>
      <w:r w:rsidR="00C9368E">
        <w:rPr>
          <w:rFonts w:ascii="Arial" w:hAnsi="Arial" w:cs="Arial"/>
          <w:iCs/>
          <w:sz w:val="22"/>
          <w:szCs w:val="22"/>
        </w:rPr>
        <w:t>.</w:t>
      </w:r>
      <w:r w:rsidR="00A44062" w:rsidRPr="008D28F5">
        <w:rPr>
          <w:rFonts w:ascii="Arial" w:hAnsi="Arial" w:cs="Arial"/>
          <w:iCs/>
          <w:sz w:val="22"/>
          <w:szCs w:val="22"/>
        </w:rPr>
        <w:t xml:space="preserve"> </w:t>
      </w:r>
      <w:r w:rsidR="00A44062">
        <w:rPr>
          <w:rFonts w:ascii="Arial" w:hAnsi="Arial" w:cs="Arial"/>
          <w:iCs/>
          <w:sz w:val="22"/>
          <w:szCs w:val="22"/>
        </w:rPr>
        <w:t>For a</w:t>
      </w:r>
      <w:r w:rsidR="00A44062" w:rsidRPr="0012312C">
        <w:rPr>
          <w:rFonts w:ascii="Arial" w:hAnsi="Arial" w:cs="Arial"/>
          <w:iCs/>
          <w:sz w:val="22"/>
          <w:szCs w:val="22"/>
        </w:rPr>
        <w:t xml:space="preserve"> popular </w:t>
      </w:r>
      <w:r w:rsidR="00A44062">
        <w:rPr>
          <w:rFonts w:ascii="Arial" w:hAnsi="Arial" w:cs="Arial"/>
          <w:iCs/>
          <w:sz w:val="22"/>
          <w:szCs w:val="22"/>
        </w:rPr>
        <w:t>description see</w:t>
      </w:r>
      <w:r w:rsidR="00A44062" w:rsidRPr="0012312C">
        <w:rPr>
          <w:rFonts w:ascii="Arial" w:hAnsi="Arial" w:cs="Arial"/>
          <w:iCs/>
          <w:sz w:val="22"/>
          <w:szCs w:val="22"/>
        </w:rPr>
        <w:t>:</w:t>
      </w:r>
      <w:r w:rsidR="00A44062">
        <w:rPr>
          <w:rFonts w:ascii="Arial" w:hAnsi="Arial" w:cs="Arial"/>
          <w:iCs/>
          <w:sz w:val="22"/>
          <w:szCs w:val="22"/>
        </w:rPr>
        <w:t xml:space="preserve"> </w:t>
      </w:r>
      <w:hyperlink r:id="rId9" w:history="1">
        <w:r w:rsidR="00A44062" w:rsidRPr="006C2612">
          <w:rPr>
            <w:rStyle w:val="Hyperlink"/>
            <w:rFonts w:ascii="Arial" w:hAnsi="Arial" w:cs="Arial"/>
            <w:iCs/>
            <w:sz w:val="22"/>
            <w:szCs w:val="22"/>
          </w:rPr>
          <w:t>https://ncn.gov.pl/konkursy/wyniki/2019-04-26-sheng1?language=en</w:t>
        </w:r>
      </w:hyperlink>
      <w:r w:rsidR="00A44062">
        <w:rPr>
          <w:rFonts w:ascii="Arial" w:hAnsi="Arial" w:cs="Arial"/>
          <w:iCs/>
          <w:sz w:val="22"/>
          <w:szCs w:val="22"/>
        </w:rPr>
        <w:t xml:space="preserve"> </w:t>
      </w:r>
      <w:r w:rsidR="00A44062" w:rsidRPr="0012312C">
        <w:rPr>
          <w:rFonts w:ascii="Arial" w:hAnsi="Arial" w:cs="Arial"/>
          <w:iCs/>
          <w:sz w:val="22"/>
          <w:szCs w:val="22"/>
        </w:rPr>
        <w:t>the button "</w:t>
      </w:r>
      <w:r w:rsidR="00A44062">
        <w:rPr>
          <w:rFonts w:ascii="Arial" w:hAnsi="Arial" w:cs="Arial"/>
          <w:iCs/>
          <w:sz w:val="22"/>
          <w:szCs w:val="22"/>
        </w:rPr>
        <w:t>Funding scheme", choose "SHENG-</w:t>
      </w:r>
      <w:r w:rsidR="00A44062" w:rsidRPr="0012312C">
        <w:rPr>
          <w:rFonts w:ascii="Arial" w:hAnsi="Arial" w:cs="Arial"/>
          <w:iCs/>
          <w:sz w:val="22"/>
          <w:szCs w:val="22"/>
        </w:rPr>
        <w:t>ST", Position No.7.</w:t>
      </w:r>
    </w:p>
    <w:p w14:paraId="636ECF07" w14:textId="77777777" w:rsidR="00222316" w:rsidRDefault="00C9368E" w:rsidP="00222316">
      <w:pPr>
        <w:autoSpaceDE w:val="0"/>
        <w:autoSpaceDN w:val="0"/>
        <w:adjustRightInd w:val="0"/>
        <w:spacing w:before="120"/>
        <w:jc w:val="both"/>
        <w:rPr>
          <w:rFonts w:ascii="Arial" w:hAnsi="Arial" w:cs="Arial"/>
          <w:iCs/>
          <w:sz w:val="22"/>
          <w:szCs w:val="22"/>
        </w:rPr>
      </w:pPr>
      <w:r>
        <w:rPr>
          <w:rFonts w:ascii="Arial" w:hAnsi="Arial" w:cs="Arial"/>
          <w:iCs/>
          <w:sz w:val="22"/>
          <w:szCs w:val="22"/>
        </w:rPr>
        <w:t>The main aim of the project is</w:t>
      </w:r>
      <w:r w:rsidR="00222316" w:rsidRPr="00222316">
        <w:rPr>
          <w:rFonts w:ascii="Arial" w:hAnsi="Arial" w:cs="Arial"/>
          <w:iCs/>
          <w:sz w:val="22"/>
          <w:szCs w:val="22"/>
        </w:rPr>
        <w:t xml:space="preserve"> </w:t>
      </w:r>
      <w:r w:rsidR="00222316">
        <w:rPr>
          <w:rFonts w:ascii="Arial" w:hAnsi="Arial" w:cs="Arial"/>
          <w:iCs/>
          <w:sz w:val="22"/>
          <w:szCs w:val="22"/>
        </w:rPr>
        <w:t>further</w:t>
      </w:r>
      <w:r w:rsidR="00222316" w:rsidRPr="00222316">
        <w:rPr>
          <w:rFonts w:ascii="Arial" w:hAnsi="Arial" w:cs="Arial"/>
          <w:iCs/>
          <w:sz w:val="22"/>
          <w:szCs w:val="22"/>
        </w:rPr>
        <w:t xml:space="preserve"> development</w:t>
      </w:r>
      <w:r w:rsidR="00222316">
        <w:rPr>
          <w:rFonts w:ascii="Arial" w:hAnsi="Arial" w:cs="Arial"/>
          <w:iCs/>
          <w:sz w:val="22"/>
          <w:szCs w:val="22"/>
        </w:rPr>
        <w:t xml:space="preserve"> of the</w:t>
      </w:r>
      <w:r w:rsidR="00222316" w:rsidRPr="00222316">
        <w:rPr>
          <w:rFonts w:ascii="Arial" w:hAnsi="Arial" w:cs="Arial"/>
          <w:iCs/>
          <w:sz w:val="22"/>
          <w:szCs w:val="22"/>
        </w:rPr>
        <w:t xml:space="preserve"> numerical model for direct numerical simulation (DNS) by implementing a special module for </w:t>
      </w:r>
      <w:r w:rsidR="00222316">
        <w:rPr>
          <w:rFonts w:ascii="Arial" w:hAnsi="Arial" w:cs="Arial"/>
          <w:iCs/>
          <w:sz w:val="22"/>
          <w:szCs w:val="22"/>
        </w:rPr>
        <w:t>representing</w:t>
      </w:r>
      <w:r w:rsidR="00222316" w:rsidRPr="00222316">
        <w:rPr>
          <w:rFonts w:ascii="Arial" w:hAnsi="Arial" w:cs="Arial"/>
          <w:iCs/>
          <w:sz w:val="22"/>
          <w:szCs w:val="22"/>
        </w:rPr>
        <w:t xml:space="preserve"> aerodynamic interactions between particles.</w:t>
      </w:r>
      <w:r w:rsidR="00222316">
        <w:rPr>
          <w:rFonts w:ascii="Arial" w:hAnsi="Arial" w:cs="Arial"/>
          <w:iCs/>
          <w:sz w:val="22"/>
          <w:szCs w:val="22"/>
        </w:rPr>
        <w:t xml:space="preserve"> This massively parallel MPI code will be used to </w:t>
      </w:r>
      <w:r w:rsidR="00222316" w:rsidRPr="00222316">
        <w:rPr>
          <w:rFonts w:ascii="Arial" w:hAnsi="Arial" w:cs="Arial"/>
          <w:iCs/>
          <w:sz w:val="22"/>
          <w:szCs w:val="22"/>
        </w:rPr>
        <w:t>study statistics, structure, dynamics of small-scale turbulence and dynamics of suspended inertial particles.</w:t>
      </w:r>
    </w:p>
    <w:p w14:paraId="2D093A21" w14:textId="77777777" w:rsidR="00A44062" w:rsidRPr="00222316" w:rsidRDefault="00A44062" w:rsidP="00222316">
      <w:pPr>
        <w:autoSpaceDE w:val="0"/>
        <w:autoSpaceDN w:val="0"/>
        <w:adjustRightInd w:val="0"/>
        <w:spacing w:before="120"/>
        <w:jc w:val="both"/>
        <w:rPr>
          <w:rFonts w:ascii="Arial" w:hAnsi="Arial" w:cs="Arial"/>
          <w:iCs/>
          <w:sz w:val="22"/>
          <w:szCs w:val="22"/>
        </w:rPr>
      </w:pPr>
    </w:p>
    <w:p w14:paraId="5607BDC2" w14:textId="77777777" w:rsidR="00921CCE" w:rsidRPr="00D4074C" w:rsidRDefault="00921CCE" w:rsidP="00C10A19">
      <w:pPr>
        <w:autoSpaceDE w:val="0"/>
        <w:autoSpaceDN w:val="0"/>
        <w:adjustRightInd w:val="0"/>
        <w:spacing w:before="120"/>
        <w:jc w:val="both"/>
        <w:rPr>
          <w:rFonts w:ascii="Arial" w:hAnsi="Arial" w:cs="Arial"/>
          <w:b/>
          <w:u w:val="single"/>
        </w:rPr>
      </w:pPr>
      <w:r w:rsidRPr="00D4074C">
        <w:rPr>
          <w:rFonts w:ascii="Arial" w:hAnsi="Arial" w:cs="Arial"/>
          <w:b/>
          <w:u w:val="single"/>
        </w:rPr>
        <w:t>The offer</w:t>
      </w:r>
    </w:p>
    <w:p w14:paraId="0207970B" w14:textId="77777777" w:rsidR="002E7A04" w:rsidRDefault="00672C50" w:rsidP="00782845">
      <w:pPr>
        <w:pStyle w:val="RTNNormal"/>
        <w:spacing w:before="120"/>
        <w:rPr>
          <w:rStyle w:val="Strong"/>
          <w:rFonts w:ascii="Arial" w:hAnsi="Arial" w:cs="Arial"/>
          <w:b w:val="0"/>
          <w:szCs w:val="22"/>
        </w:rPr>
      </w:pPr>
      <w:r>
        <w:rPr>
          <w:rStyle w:val="Strong"/>
          <w:rFonts w:ascii="Arial" w:hAnsi="Arial" w:cs="Arial"/>
          <w:b w:val="0"/>
          <w:szCs w:val="22"/>
        </w:rPr>
        <w:t>We offer a PhD position</w:t>
      </w:r>
    </w:p>
    <w:p w14:paraId="783A331F" w14:textId="77777777" w:rsidR="002E7A04" w:rsidRDefault="002E7A04" w:rsidP="00782845">
      <w:pPr>
        <w:pStyle w:val="RTNNormal"/>
        <w:spacing w:before="120"/>
        <w:rPr>
          <w:rFonts w:ascii="Arial" w:hAnsi="Arial" w:cs="Arial"/>
          <w:szCs w:val="22"/>
        </w:rPr>
      </w:pPr>
      <w:r>
        <w:rPr>
          <w:rStyle w:val="Strong"/>
          <w:rFonts w:ascii="Arial" w:hAnsi="Arial" w:cs="Arial"/>
          <w:b w:val="0"/>
          <w:szCs w:val="22"/>
        </w:rPr>
        <w:t>-</w:t>
      </w:r>
      <w:r w:rsidR="00921CCE" w:rsidRPr="00672C50">
        <w:rPr>
          <w:rStyle w:val="Strong"/>
          <w:rFonts w:ascii="Arial" w:hAnsi="Arial" w:cs="Arial"/>
          <w:b w:val="0"/>
          <w:szCs w:val="22"/>
        </w:rPr>
        <w:t xml:space="preserve"> </w:t>
      </w:r>
      <w:proofErr w:type="gramStart"/>
      <w:r w:rsidR="00921CCE" w:rsidRPr="00672C50">
        <w:rPr>
          <w:rStyle w:val="Strong"/>
          <w:rFonts w:ascii="Arial" w:hAnsi="Arial" w:cs="Arial"/>
          <w:b w:val="0"/>
          <w:szCs w:val="22"/>
        </w:rPr>
        <w:t>in</w:t>
      </w:r>
      <w:proofErr w:type="gramEnd"/>
      <w:r w:rsidR="00921CCE" w:rsidRPr="00672C50">
        <w:rPr>
          <w:rStyle w:val="Strong"/>
          <w:rFonts w:ascii="Arial" w:hAnsi="Arial" w:cs="Arial"/>
          <w:b w:val="0"/>
          <w:szCs w:val="22"/>
        </w:rPr>
        <w:t xml:space="preserve"> </w:t>
      </w:r>
      <w:r w:rsidR="005301AA">
        <w:rPr>
          <w:rStyle w:val="Strong"/>
          <w:rFonts w:ascii="Arial" w:hAnsi="Arial" w:cs="Arial"/>
          <w:b w:val="0"/>
          <w:szCs w:val="22"/>
        </w:rPr>
        <w:t xml:space="preserve">the </w:t>
      </w:r>
      <w:r w:rsidR="001A26A1" w:rsidRPr="001A26A1">
        <w:rPr>
          <w:rStyle w:val="Strong"/>
          <w:rFonts w:ascii="Arial" w:hAnsi="Arial" w:cs="Arial"/>
          <w:b w:val="0"/>
          <w:szCs w:val="22"/>
        </w:rPr>
        <w:t>Department for Numerical Weather Forecasts COSMO</w:t>
      </w:r>
      <w:r w:rsidR="00921CCE" w:rsidRPr="00672C50">
        <w:rPr>
          <w:rStyle w:val="Strong"/>
          <w:rFonts w:ascii="Arial" w:hAnsi="Arial" w:cs="Arial"/>
          <w:b w:val="0"/>
          <w:szCs w:val="22"/>
        </w:rPr>
        <w:t xml:space="preserve">, </w:t>
      </w:r>
      <w:r w:rsidR="005301AA">
        <w:rPr>
          <w:rStyle w:val="Strong"/>
          <w:rFonts w:ascii="Arial" w:hAnsi="Arial" w:cs="Arial"/>
          <w:b w:val="0"/>
          <w:szCs w:val="22"/>
        </w:rPr>
        <w:t>IMGW-PIB Warsaw</w:t>
      </w:r>
      <w:r w:rsidR="00921CCE" w:rsidRPr="00672C50">
        <w:rPr>
          <w:rStyle w:val="Strong"/>
          <w:rFonts w:ascii="Arial" w:hAnsi="Arial" w:cs="Arial"/>
          <w:b w:val="0"/>
          <w:szCs w:val="22"/>
        </w:rPr>
        <w:t>, Poland (</w:t>
      </w:r>
      <w:r w:rsidR="005301AA" w:rsidRPr="005301AA">
        <w:rPr>
          <w:rStyle w:val="Strong"/>
          <w:rFonts w:ascii="Arial" w:hAnsi="Arial" w:cs="Arial"/>
          <w:b w:val="0"/>
          <w:szCs w:val="22"/>
        </w:rPr>
        <w:t>www.imgw.pl/en/</w:t>
      </w:r>
      <w:r w:rsidR="00921CCE" w:rsidRPr="00672C50">
        <w:rPr>
          <w:rStyle w:val="Strong"/>
          <w:rFonts w:ascii="Arial" w:hAnsi="Arial" w:cs="Arial"/>
          <w:b w:val="0"/>
          <w:szCs w:val="22"/>
        </w:rPr>
        <w:t>).</w:t>
      </w:r>
      <w:r w:rsidR="00921CCE" w:rsidRPr="00672C50">
        <w:rPr>
          <w:rFonts w:ascii="Arial" w:hAnsi="Arial" w:cs="Arial"/>
          <w:szCs w:val="22"/>
        </w:rPr>
        <w:t xml:space="preserve"> </w:t>
      </w:r>
      <w:r w:rsidR="00FE5756" w:rsidRPr="00672C50">
        <w:rPr>
          <w:rFonts w:ascii="Arial" w:hAnsi="Arial" w:cs="Arial"/>
          <w:szCs w:val="22"/>
        </w:rPr>
        <w:t xml:space="preserve"> </w:t>
      </w:r>
    </w:p>
    <w:p w14:paraId="6BC819F5" w14:textId="77777777" w:rsidR="00FE5756" w:rsidRDefault="00921CCE" w:rsidP="00782845">
      <w:pPr>
        <w:pStyle w:val="RTNNormal"/>
        <w:spacing w:before="120"/>
        <w:rPr>
          <w:rFonts w:ascii="Arial" w:hAnsi="Arial" w:cs="Arial"/>
          <w:szCs w:val="22"/>
        </w:rPr>
      </w:pPr>
      <w:r w:rsidRPr="00672C50">
        <w:rPr>
          <w:rFonts w:ascii="Arial" w:hAnsi="Arial" w:cs="Arial"/>
          <w:szCs w:val="22"/>
        </w:rPr>
        <w:t>A full time</w:t>
      </w:r>
      <w:r w:rsidR="008D28F5" w:rsidRPr="00672C50">
        <w:rPr>
          <w:rFonts w:ascii="Arial" w:hAnsi="Arial" w:cs="Arial"/>
          <w:szCs w:val="22"/>
        </w:rPr>
        <w:t xml:space="preserve"> (40 h/week)</w:t>
      </w:r>
      <w:r w:rsidR="002E7A04">
        <w:rPr>
          <w:rFonts w:ascii="Arial" w:hAnsi="Arial" w:cs="Arial"/>
          <w:szCs w:val="22"/>
        </w:rPr>
        <w:t xml:space="preserve"> </w:t>
      </w:r>
      <w:r w:rsidR="00C9368E">
        <w:rPr>
          <w:rFonts w:ascii="Arial" w:hAnsi="Arial" w:cs="Arial"/>
          <w:szCs w:val="22"/>
        </w:rPr>
        <w:t xml:space="preserve">position funded with a </w:t>
      </w:r>
      <w:r w:rsidR="002E7A04">
        <w:rPr>
          <w:rFonts w:ascii="Arial" w:hAnsi="Arial" w:cs="Arial"/>
          <w:szCs w:val="22"/>
        </w:rPr>
        <w:t>PhD scholarship</w:t>
      </w:r>
      <w:r w:rsidRPr="00672C50">
        <w:rPr>
          <w:rFonts w:ascii="Arial" w:hAnsi="Arial" w:cs="Arial"/>
          <w:szCs w:val="22"/>
        </w:rPr>
        <w:t xml:space="preserve"> is offered</w:t>
      </w:r>
      <w:r w:rsidRPr="00672C50">
        <w:rPr>
          <w:rStyle w:val="Strong"/>
          <w:rFonts w:ascii="Arial" w:hAnsi="Arial" w:cs="Arial"/>
          <w:b w:val="0"/>
          <w:szCs w:val="22"/>
        </w:rPr>
        <w:t xml:space="preserve"> for 3 years</w:t>
      </w:r>
      <w:r w:rsidR="002E7A04">
        <w:rPr>
          <w:rStyle w:val="Strong"/>
          <w:rFonts w:ascii="Arial" w:hAnsi="Arial" w:cs="Arial"/>
          <w:b w:val="0"/>
          <w:szCs w:val="22"/>
        </w:rPr>
        <w:t xml:space="preserve"> and amounts to 4500</w:t>
      </w:r>
      <w:r w:rsidR="00C9368E">
        <w:rPr>
          <w:rStyle w:val="Strong"/>
          <w:rFonts w:ascii="Arial" w:hAnsi="Arial" w:cs="Arial"/>
          <w:b w:val="0"/>
          <w:szCs w:val="22"/>
        </w:rPr>
        <w:t xml:space="preserve"> </w:t>
      </w:r>
      <w:proofErr w:type="spellStart"/>
      <w:r w:rsidR="002E7A04">
        <w:rPr>
          <w:rFonts w:ascii="Arial" w:hAnsi="Arial" w:cs="Arial"/>
          <w:szCs w:val="22"/>
        </w:rPr>
        <w:t>zł</w:t>
      </w:r>
      <w:proofErr w:type="spellEnd"/>
      <w:r w:rsidR="00F041DF" w:rsidRPr="00672C50">
        <w:rPr>
          <w:rFonts w:ascii="Arial" w:hAnsi="Arial" w:cs="Arial"/>
          <w:szCs w:val="22"/>
        </w:rPr>
        <w:t>/</w:t>
      </w:r>
      <w:r w:rsidR="00F041DF" w:rsidRPr="004D6D64">
        <w:rPr>
          <w:rFonts w:ascii="Arial" w:hAnsi="Arial" w:cs="Arial"/>
          <w:color w:val="000000" w:themeColor="text1"/>
          <w:szCs w:val="22"/>
        </w:rPr>
        <w:t>month</w:t>
      </w:r>
      <w:r w:rsidR="002E7A04" w:rsidRPr="004D6D64">
        <w:rPr>
          <w:rFonts w:ascii="Arial" w:hAnsi="Arial" w:cs="Arial"/>
          <w:color w:val="000000" w:themeColor="text1"/>
          <w:szCs w:val="22"/>
        </w:rPr>
        <w:t xml:space="preserve"> (nett, not</w:t>
      </w:r>
      <w:r w:rsidR="002E7A04">
        <w:rPr>
          <w:rFonts w:ascii="Arial" w:hAnsi="Arial" w:cs="Arial"/>
          <w:szCs w:val="22"/>
        </w:rPr>
        <w:t xml:space="preserve"> taxable)</w:t>
      </w:r>
      <w:r w:rsidR="00F041DF" w:rsidRPr="00672C50">
        <w:rPr>
          <w:rFonts w:ascii="Arial" w:hAnsi="Arial" w:cs="Arial"/>
          <w:szCs w:val="22"/>
        </w:rPr>
        <w:t xml:space="preserve">. </w:t>
      </w:r>
      <w:r w:rsidRPr="00672C50">
        <w:rPr>
          <w:rFonts w:ascii="Arial" w:hAnsi="Arial" w:cs="Arial"/>
          <w:szCs w:val="22"/>
        </w:rPr>
        <w:t xml:space="preserve">The PhD </w:t>
      </w:r>
      <w:r w:rsidR="00F041DF" w:rsidRPr="00672C50">
        <w:rPr>
          <w:rFonts w:ascii="Arial" w:hAnsi="Arial" w:cs="Arial"/>
          <w:szCs w:val="22"/>
        </w:rPr>
        <w:t>candidate</w:t>
      </w:r>
      <w:r w:rsidRPr="00672C50">
        <w:rPr>
          <w:rFonts w:ascii="Arial" w:hAnsi="Arial" w:cs="Arial"/>
          <w:szCs w:val="22"/>
        </w:rPr>
        <w:t xml:space="preserve"> will be base</w:t>
      </w:r>
      <w:r w:rsidR="00C9368E">
        <w:rPr>
          <w:rFonts w:ascii="Arial" w:hAnsi="Arial" w:cs="Arial"/>
          <w:szCs w:val="22"/>
        </w:rPr>
        <w:t>d at the</w:t>
      </w:r>
      <w:r w:rsidR="005301AA">
        <w:rPr>
          <w:rFonts w:ascii="Arial" w:hAnsi="Arial" w:cs="Arial"/>
          <w:szCs w:val="22"/>
        </w:rPr>
        <w:t xml:space="preserve"> IMGW-PIB</w:t>
      </w:r>
      <w:r w:rsidR="00C9368E">
        <w:rPr>
          <w:rFonts w:ascii="Arial" w:hAnsi="Arial" w:cs="Arial"/>
          <w:szCs w:val="22"/>
        </w:rPr>
        <w:t>; short visits</w:t>
      </w:r>
      <w:r w:rsidRPr="00672C50">
        <w:rPr>
          <w:rFonts w:ascii="Arial" w:hAnsi="Arial" w:cs="Arial"/>
          <w:szCs w:val="22"/>
        </w:rPr>
        <w:t xml:space="preserve"> </w:t>
      </w:r>
      <w:r w:rsidR="002E7A04">
        <w:rPr>
          <w:rFonts w:ascii="Arial" w:hAnsi="Arial" w:cs="Arial"/>
          <w:szCs w:val="22"/>
        </w:rPr>
        <w:t>at the</w:t>
      </w:r>
      <w:r w:rsidR="00E8348F">
        <w:rPr>
          <w:rFonts w:ascii="Arial" w:hAnsi="Arial" w:cs="Arial"/>
          <w:szCs w:val="22"/>
        </w:rPr>
        <w:t xml:space="preserve"> </w:t>
      </w:r>
      <w:r w:rsidR="00E8348F" w:rsidRPr="00E8348F">
        <w:rPr>
          <w:rFonts w:ascii="Arial" w:hAnsi="Arial" w:cs="Arial"/>
          <w:szCs w:val="22"/>
        </w:rPr>
        <w:t>Institute of Fluid-Flow Machinery</w:t>
      </w:r>
      <w:r w:rsidR="00E8348F">
        <w:rPr>
          <w:rFonts w:ascii="Arial" w:hAnsi="Arial" w:cs="Arial"/>
          <w:szCs w:val="22"/>
        </w:rPr>
        <w:t xml:space="preserve"> in </w:t>
      </w:r>
      <w:proofErr w:type="spellStart"/>
      <w:r w:rsidR="00E8348F">
        <w:rPr>
          <w:rFonts w:ascii="Arial" w:hAnsi="Arial" w:cs="Arial"/>
          <w:szCs w:val="22"/>
        </w:rPr>
        <w:t>Gdańsk</w:t>
      </w:r>
      <w:proofErr w:type="spellEnd"/>
      <w:r w:rsidR="00E8348F" w:rsidRPr="00E8348F">
        <w:rPr>
          <w:rFonts w:ascii="Arial" w:hAnsi="Arial" w:cs="Arial"/>
          <w:szCs w:val="22"/>
        </w:rPr>
        <w:t>,</w:t>
      </w:r>
      <w:r w:rsidR="002E7A04">
        <w:rPr>
          <w:rFonts w:ascii="Arial" w:hAnsi="Arial" w:cs="Arial"/>
          <w:szCs w:val="22"/>
        </w:rPr>
        <w:t xml:space="preserve"> </w:t>
      </w:r>
      <w:r w:rsidR="002E7A04">
        <w:rPr>
          <w:rFonts w:ascii="Arial" w:hAnsi="Arial" w:cs="Arial"/>
          <w:color w:val="000000" w:themeColor="text1"/>
          <w:szCs w:val="22"/>
        </w:rPr>
        <w:t>are to be foreseen</w:t>
      </w:r>
      <w:r w:rsidRPr="00672C50">
        <w:rPr>
          <w:rFonts w:ascii="Arial" w:hAnsi="Arial" w:cs="Arial"/>
          <w:color w:val="000000" w:themeColor="text1"/>
          <w:szCs w:val="22"/>
        </w:rPr>
        <w:t>.</w:t>
      </w:r>
      <w:r w:rsidR="006603BC" w:rsidRPr="00672C50">
        <w:rPr>
          <w:rFonts w:ascii="Arial" w:hAnsi="Arial" w:cs="Arial"/>
          <w:szCs w:val="22"/>
        </w:rPr>
        <w:t xml:space="preserve"> The candidate w</w:t>
      </w:r>
      <w:r w:rsidR="00C10A19" w:rsidRPr="00672C50">
        <w:rPr>
          <w:rFonts w:ascii="Arial" w:hAnsi="Arial" w:cs="Arial"/>
          <w:szCs w:val="22"/>
        </w:rPr>
        <w:t xml:space="preserve">ill </w:t>
      </w:r>
      <w:r w:rsidR="002E7A04">
        <w:rPr>
          <w:rFonts w:ascii="Arial" w:hAnsi="Arial" w:cs="Arial"/>
          <w:szCs w:val="22"/>
        </w:rPr>
        <w:t>have an opportunity to take part in national and international conferences</w:t>
      </w:r>
      <w:r w:rsidR="002E7A04" w:rsidRPr="002E7A04">
        <w:rPr>
          <w:rFonts w:ascii="Arial" w:hAnsi="Arial" w:cs="Arial"/>
          <w:szCs w:val="22"/>
        </w:rPr>
        <w:t xml:space="preserve"> </w:t>
      </w:r>
      <w:r w:rsidR="002E7A04">
        <w:rPr>
          <w:rFonts w:ascii="Arial" w:hAnsi="Arial" w:cs="Arial"/>
          <w:szCs w:val="22"/>
        </w:rPr>
        <w:t xml:space="preserve">to </w:t>
      </w:r>
      <w:r w:rsidR="002E7A04" w:rsidRPr="00672C50">
        <w:rPr>
          <w:rFonts w:ascii="Arial" w:hAnsi="Arial" w:cs="Arial"/>
          <w:szCs w:val="22"/>
        </w:rPr>
        <w:t>present his</w:t>
      </w:r>
      <w:r w:rsidR="002E7A04">
        <w:rPr>
          <w:rFonts w:ascii="Arial" w:hAnsi="Arial" w:cs="Arial"/>
          <w:szCs w:val="22"/>
        </w:rPr>
        <w:t>/her</w:t>
      </w:r>
      <w:r w:rsidR="002E7A04" w:rsidRPr="00672C50">
        <w:rPr>
          <w:rFonts w:ascii="Arial" w:hAnsi="Arial" w:cs="Arial"/>
          <w:szCs w:val="22"/>
        </w:rPr>
        <w:t xml:space="preserve"> research findings</w:t>
      </w:r>
      <w:r w:rsidR="002E7A04">
        <w:rPr>
          <w:rFonts w:ascii="Arial" w:hAnsi="Arial" w:cs="Arial"/>
          <w:szCs w:val="22"/>
        </w:rPr>
        <w:t xml:space="preserve">, also, when justified, to </w:t>
      </w:r>
      <w:r w:rsidR="00C10A19" w:rsidRPr="00672C50">
        <w:rPr>
          <w:rFonts w:ascii="Arial" w:hAnsi="Arial" w:cs="Arial"/>
          <w:szCs w:val="22"/>
        </w:rPr>
        <w:t>participate in</w:t>
      </w:r>
      <w:r w:rsidR="006603BC" w:rsidRPr="00672C50">
        <w:rPr>
          <w:rFonts w:ascii="Arial" w:hAnsi="Arial" w:cs="Arial"/>
          <w:szCs w:val="22"/>
        </w:rPr>
        <w:t xml:space="preserve"> </w:t>
      </w:r>
      <w:r w:rsidR="002E7A04">
        <w:rPr>
          <w:rFonts w:ascii="Arial" w:hAnsi="Arial" w:cs="Arial"/>
          <w:szCs w:val="22"/>
        </w:rPr>
        <w:t>summer schools,</w:t>
      </w:r>
      <w:r w:rsidR="006603BC" w:rsidRPr="00672C50">
        <w:rPr>
          <w:rFonts w:ascii="Arial" w:hAnsi="Arial" w:cs="Arial"/>
          <w:szCs w:val="22"/>
        </w:rPr>
        <w:t xml:space="preserve"> work</w:t>
      </w:r>
      <w:r w:rsidR="002E7A04">
        <w:rPr>
          <w:rFonts w:ascii="Arial" w:hAnsi="Arial" w:cs="Arial"/>
          <w:szCs w:val="22"/>
        </w:rPr>
        <w:t>shops. A research stay (a few weeks) at the Shenzhen University, China, the project partner, is foreseen as well.</w:t>
      </w:r>
    </w:p>
    <w:p w14:paraId="7698B9EC" w14:textId="77777777" w:rsidR="00A44062" w:rsidRPr="00782845" w:rsidRDefault="00A44062" w:rsidP="00782845">
      <w:pPr>
        <w:pStyle w:val="RTNNormal"/>
        <w:spacing w:before="120"/>
        <w:rPr>
          <w:rStyle w:val="Strong"/>
          <w:rFonts w:ascii="Arial" w:hAnsi="Arial" w:cs="Arial"/>
          <w:b w:val="0"/>
          <w:bCs w:val="0"/>
          <w:szCs w:val="22"/>
        </w:rPr>
      </w:pPr>
    </w:p>
    <w:p w14:paraId="5C217E8E" w14:textId="77777777" w:rsidR="00F041DF" w:rsidRPr="00D4074C" w:rsidRDefault="00F041DF" w:rsidP="00782845">
      <w:pPr>
        <w:autoSpaceDE w:val="0"/>
        <w:autoSpaceDN w:val="0"/>
        <w:adjustRightInd w:val="0"/>
        <w:spacing w:before="120"/>
        <w:rPr>
          <w:rFonts w:ascii="Arial" w:hAnsi="Arial" w:cs="Arial"/>
          <w:b/>
          <w:u w:val="single"/>
        </w:rPr>
      </w:pPr>
      <w:r w:rsidRPr="00D4074C">
        <w:rPr>
          <w:rFonts w:ascii="Arial" w:hAnsi="Arial" w:cs="Arial"/>
          <w:b/>
          <w:u w:val="single"/>
        </w:rPr>
        <w:lastRenderedPageBreak/>
        <w:t>Tasks</w:t>
      </w:r>
    </w:p>
    <w:p w14:paraId="0C00F61D" w14:textId="77777777" w:rsidR="00E8348F" w:rsidRPr="00A44062" w:rsidRDefault="004171D2" w:rsidP="00782845">
      <w:pPr>
        <w:pStyle w:val="Footer"/>
        <w:spacing w:before="120"/>
        <w:jc w:val="both"/>
        <w:rPr>
          <w:rFonts w:ascii="Arial" w:hAnsi="Arial" w:cs="Arial"/>
          <w:color w:val="000000" w:themeColor="text1"/>
          <w:sz w:val="22"/>
          <w:szCs w:val="22"/>
          <w:lang w:val="en-US"/>
        </w:rPr>
      </w:pPr>
      <w:r>
        <w:rPr>
          <w:rFonts w:ascii="Arial" w:hAnsi="Arial" w:cs="Arial"/>
          <w:sz w:val="22"/>
          <w:szCs w:val="22"/>
        </w:rPr>
        <w:t>The project is of</w:t>
      </w:r>
      <w:r w:rsidR="00F041DF" w:rsidRPr="00A01B04">
        <w:rPr>
          <w:rFonts w:ascii="Arial" w:hAnsi="Arial" w:cs="Arial"/>
          <w:sz w:val="22"/>
          <w:szCs w:val="22"/>
        </w:rPr>
        <w:t xml:space="preserve"> </w:t>
      </w:r>
      <w:r w:rsidR="00F041DF" w:rsidRPr="00EE02E2">
        <w:rPr>
          <w:rFonts w:ascii="Arial" w:hAnsi="Arial" w:cs="Arial"/>
          <w:sz w:val="22"/>
          <w:szCs w:val="22"/>
        </w:rPr>
        <w:t>theo</w:t>
      </w:r>
      <w:r>
        <w:rPr>
          <w:rFonts w:ascii="Arial" w:hAnsi="Arial" w:cs="Arial"/>
          <w:sz w:val="22"/>
          <w:szCs w:val="22"/>
        </w:rPr>
        <w:t>retical and numerical nature: it involves</w:t>
      </w:r>
      <w:r w:rsidR="00F041DF" w:rsidRPr="00EE02E2">
        <w:rPr>
          <w:rFonts w:ascii="Arial" w:hAnsi="Arial" w:cs="Arial"/>
          <w:sz w:val="22"/>
          <w:szCs w:val="22"/>
        </w:rPr>
        <w:t xml:space="preserve"> simulation</w:t>
      </w:r>
      <w:r>
        <w:rPr>
          <w:rFonts w:ascii="Arial" w:hAnsi="Arial" w:cs="Arial"/>
          <w:sz w:val="22"/>
          <w:szCs w:val="22"/>
        </w:rPr>
        <w:t>s</w:t>
      </w:r>
      <w:r w:rsidR="00F041DF" w:rsidRPr="00EE02E2">
        <w:rPr>
          <w:rFonts w:ascii="Arial" w:hAnsi="Arial" w:cs="Arial"/>
          <w:sz w:val="22"/>
          <w:szCs w:val="22"/>
        </w:rPr>
        <w:t xml:space="preserve"> of</w:t>
      </w:r>
      <w:r w:rsidR="00C9368E">
        <w:rPr>
          <w:rFonts w:ascii="Arial" w:hAnsi="Arial" w:cs="Arial"/>
          <w:sz w:val="22"/>
          <w:szCs w:val="22"/>
        </w:rPr>
        <w:t xml:space="preserve"> two-phase flows with the dispersed phase in the form of small droplets</w:t>
      </w:r>
      <w:r>
        <w:rPr>
          <w:rFonts w:ascii="Arial" w:hAnsi="Arial" w:cs="Arial"/>
          <w:sz w:val="22"/>
          <w:szCs w:val="22"/>
        </w:rPr>
        <w:t>, applying</w:t>
      </w:r>
      <w:r w:rsidR="00F041DF" w:rsidRPr="00EE02E2">
        <w:rPr>
          <w:rFonts w:ascii="Arial" w:hAnsi="Arial" w:cs="Arial"/>
          <w:sz w:val="22"/>
          <w:szCs w:val="22"/>
        </w:rPr>
        <w:t xml:space="preserve"> a</w:t>
      </w:r>
      <w:r w:rsidR="00C9368E">
        <w:rPr>
          <w:rFonts w:ascii="Arial" w:hAnsi="Arial" w:cs="Arial"/>
          <w:sz w:val="22"/>
          <w:szCs w:val="22"/>
        </w:rPr>
        <w:t>n</w:t>
      </w:r>
      <w:r w:rsidR="00F041DF" w:rsidRPr="00EE02E2">
        <w:rPr>
          <w:rFonts w:ascii="Arial" w:hAnsi="Arial" w:cs="Arial"/>
          <w:sz w:val="22"/>
          <w:szCs w:val="22"/>
        </w:rPr>
        <w:t xml:space="preserve"> </w:t>
      </w:r>
      <w:proofErr w:type="spellStart"/>
      <w:r w:rsidR="00C9368E">
        <w:rPr>
          <w:rFonts w:ascii="Arial" w:hAnsi="Arial" w:cs="Arial"/>
          <w:sz w:val="22"/>
          <w:szCs w:val="22"/>
        </w:rPr>
        <w:t>Eulerian-Lagrangian</w:t>
      </w:r>
      <w:proofErr w:type="spellEnd"/>
      <w:r w:rsidR="00C9368E">
        <w:rPr>
          <w:rFonts w:ascii="Arial" w:hAnsi="Arial" w:cs="Arial"/>
          <w:sz w:val="22"/>
          <w:szCs w:val="22"/>
        </w:rPr>
        <w:t xml:space="preserve"> approach implemented in an in-house, state-of-the-art, highly parallel and efficient code</w:t>
      </w:r>
      <w:r w:rsidR="00F041DF" w:rsidRPr="00EE02E2">
        <w:rPr>
          <w:rFonts w:ascii="Arial" w:hAnsi="Arial" w:cs="Arial"/>
          <w:sz w:val="22"/>
          <w:szCs w:val="22"/>
        </w:rPr>
        <w:t xml:space="preserve">. The candidate will </w:t>
      </w:r>
      <w:r w:rsidR="00C9368E">
        <w:rPr>
          <w:rFonts w:ascii="Arial" w:hAnsi="Arial" w:cs="Arial"/>
          <w:sz w:val="22"/>
          <w:szCs w:val="22"/>
        </w:rPr>
        <w:t>use and further develop the code</w:t>
      </w:r>
      <w:r w:rsidR="00F041DF" w:rsidRPr="00EE02E2">
        <w:rPr>
          <w:rFonts w:ascii="Arial" w:hAnsi="Arial" w:cs="Arial"/>
          <w:sz w:val="22"/>
          <w:szCs w:val="22"/>
        </w:rPr>
        <w:t>, introducing new physical and mathematical models.</w:t>
      </w:r>
      <w:r w:rsidR="00F041DF" w:rsidRPr="00814767">
        <w:rPr>
          <w:rFonts w:ascii="Arial" w:hAnsi="Arial" w:cs="Arial"/>
          <w:i/>
          <w:sz w:val="22"/>
          <w:szCs w:val="22"/>
        </w:rPr>
        <w:t xml:space="preserve"> </w:t>
      </w:r>
      <w:r w:rsidR="00F041DF" w:rsidRPr="00EE02E2">
        <w:rPr>
          <w:rFonts w:ascii="Arial" w:hAnsi="Arial" w:cs="Arial"/>
          <w:sz w:val="22"/>
          <w:szCs w:val="22"/>
        </w:rPr>
        <w:t xml:space="preserve">The PhD thesis </w:t>
      </w:r>
      <w:r w:rsidR="00C10A19">
        <w:rPr>
          <w:rFonts w:ascii="Arial" w:hAnsi="Arial" w:cs="Arial"/>
          <w:sz w:val="22"/>
          <w:szCs w:val="22"/>
        </w:rPr>
        <w:t xml:space="preserve">will be submitted </w:t>
      </w:r>
      <w:r w:rsidR="00782845">
        <w:rPr>
          <w:rFonts w:ascii="Arial" w:hAnsi="Arial" w:cs="Arial"/>
          <w:sz w:val="22"/>
          <w:szCs w:val="22"/>
        </w:rPr>
        <w:t xml:space="preserve">to </w:t>
      </w:r>
      <w:r w:rsidR="00E8348F">
        <w:rPr>
          <w:rFonts w:ascii="Arial" w:hAnsi="Arial" w:cs="Arial"/>
          <w:sz w:val="22"/>
          <w:szCs w:val="22"/>
        </w:rPr>
        <w:t>IMGW-PIB Warsaw</w:t>
      </w:r>
      <w:r w:rsidR="00F041DF" w:rsidRPr="00EE02E2">
        <w:rPr>
          <w:rFonts w:ascii="Arial" w:hAnsi="Arial" w:cs="Arial"/>
          <w:sz w:val="22"/>
          <w:szCs w:val="22"/>
        </w:rPr>
        <w:t xml:space="preserve">. </w:t>
      </w:r>
      <w:r w:rsidR="00F041DF" w:rsidRPr="00EE02E2">
        <w:rPr>
          <w:rFonts w:ascii="Arial" w:hAnsi="Arial" w:cs="Arial"/>
          <w:color w:val="000000" w:themeColor="text1"/>
          <w:sz w:val="22"/>
          <w:szCs w:val="22"/>
          <w:lang w:val="en-US"/>
        </w:rPr>
        <w:t xml:space="preserve">For further information, please contact </w:t>
      </w:r>
      <w:proofErr w:type="spellStart"/>
      <w:r w:rsidR="00E8348F">
        <w:rPr>
          <w:rFonts w:ascii="Arial" w:hAnsi="Arial" w:cs="Arial"/>
          <w:color w:val="000000" w:themeColor="text1"/>
          <w:sz w:val="22"/>
          <w:szCs w:val="22"/>
          <w:lang w:val="en-US"/>
        </w:rPr>
        <w:t>dr</w:t>
      </w:r>
      <w:proofErr w:type="spellEnd"/>
      <w:r w:rsidR="00E8348F">
        <w:rPr>
          <w:rFonts w:ascii="Arial" w:hAnsi="Arial" w:cs="Arial"/>
          <w:color w:val="000000" w:themeColor="text1"/>
          <w:sz w:val="22"/>
          <w:szCs w:val="22"/>
          <w:lang w:val="en-US"/>
        </w:rPr>
        <w:t xml:space="preserve"> </w:t>
      </w:r>
      <w:proofErr w:type="gramStart"/>
      <w:r w:rsidR="00E8348F">
        <w:rPr>
          <w:rFonts w:ascii="Arial" w:hAnsi="Arial" w:cs="Arial"/>
          <w:color w:val="000000" w:themeColor="text1"/>
          <w:sz w:val="22"/>
          <w:szCs w:val="22"/>
          <w:lang w:val="en-US"/>
        </w:rPr>
        <w:t>hab.</w:t>
      </w:r>
      <w:proofErr w:type="gramEnd"/>
      <w:r w:rsidR="00E8348F">
        <w:rPr>
          <w:rFonts w:ascii="Arial" w:hAnsi="Arial" w:cs="Arial"/>
          <w:color w:val="000000" w:themeColor="text1"/>
          <w:sz w:val="22"/>
          <w:szCs w:val="22"/>
          <w:lang w:val="en-US"/>
        </w:rPr>
        <w:t xml:space="preserve"> Bogdan Rosa prof. IMGW-PIB </w:t>
      </w:r>
      <w:r w:rsidR="00F041DF" w:rsidRPr="00EE02E2">
        <w:rPr>
          <w:rFonts w:ascii="Arial" w:hAnsi="Arial" w:cs="Arial"/>
          <w:color w:val="000000" w:themeColor="text1"/>
          <w:sz w:val="22"/>
          <w:szCs w:val="22"/>
          <w:lang w:val="en-US"/>
        </w:rPr>
        <w:t>by phone (+48 </w:t>
      </w:r>
      <w:r w:rsidR="00E8348F">
        <w:rPr>
          <w:rFonts w:ascii="Arial" w:hAnsi="Arial" w:cs="Arial"/>
          <w:color w:val="000000" w:themeColor="text1"/>
          <w:sz w:val="22"/>
          <w:szCs w:val="22"/>
          <w:lang w:val="en-US"/>
        </w:rPr>
        <w:t>22</w:t>
      </w:r>
      <w:r w:rsidR="00F041DF" w:rsidRPr="00EE02E2">
        <w:rPr>
          <w:rFonts w:ascii="Arial" w:hAnsi="Arial" w:cs="Arial"/>
          <w:color w:val="000000" w:themeColor="text1"/>
          <w:sz w:val="22"/>
          <w:szCs w:val="22"/>
          <w:lang w:val="en-US"/>
        </w:rPr>
        <w:t xml:space="preserve"> 5</w:t>
      </w:r>
      <w:r w:rsidR="00E8348F">
        <w:rPr>
          <w:rFonts w:ascii="Arial" w:hAnsi="Arial" w:cs="Arial"/>
          <w:color w:val="000000" w:themeColor="text1"/>
          <w:sz w:val="22"/>
          <w:szCs w:val="22"/>
          <w:lang w:val="en-US"/>
        </w:rPr>
        <w:t>6 94 362</w:t>
      </w:r>
      <w:r w:rsidR="00F041DF" w:rsidRPr="00EE02E2">
        <w:rPr>
          <w:rFonts w:ascii="Arial" w:hAnsi="Arial" w:cs="Arial"/>
          <w:color w:val="000000" w:themeColor="text1"/>
          <w:sz w:val="22"/>
          <w:szCs w:val="22"/>
          <w:lang w:val="en-US"/>
        </w:rPr>
        <w:t>) or email (</w:t>
      </w:r>
      <w:hyperlink r:id="rId10" w:history="1">
        <w:r w:rsidR="00E8348F" w:rsidRPr="0099660A">
          <w:rPr>
            <w:rStyle w:val="Hyperlink"/>
            <w:rFonts w:ascii="Arial" w:hAnsi="Arial" w:cs="Arial"/>
            <w:sz w:val="22"/>
            <w:szCs w:val="22"/>
            <w:lang w:val="en-US"/>
          </w:rPr>
          <w:t>bogdan.rosa@imgw.pl</w:t>
        </w:r>
      </w:hyperlink>
      <w:r w:rsidR="00F041DF" w:rsidRPr="00EE02E2">
        <w:rPr>
          <w:rFonts w:ascii="Arial" w:hAnsi="Arial" w:cs="Arial"/>
          <w:color w:val="000000" w:themeColor="text1"/>
          <w:sz w:val="22"/>
          <w:szCs w:val="22"/>
          <w:lang w:val="en-US"/>
        </w:rPr>
        <w:t>)</w:t>
      </w:r>
      <w:r w:rsidR="00F041DF">
        <w:rPr>
          <w:rFonts w:ascii="Arial" w:hAnsi="Arial" w:cs="Arial"/>
          <w:color w:val="000000" w:themeColor="text1"/>
          <w:sz w:val="22"/>
          <w:szCs w:val="22"/>
          <w:lang w:val="en-US"/>
        </w:rPr>
        <w:t>.</w:t>
      </w:r>
    </w:p>
    <w:p w14:paraId="1BEE78ED" w14:textId="77777777" w:rsidR="00921CCE" w:rsidRPr="00A01B04" w:rsidRDefault="00921CCE" w:rsidP="00C10A19">
      <w:pPr>
        <w:autoSpaceDE w:val="0"/>
        <w:autoSpaceDN w:val="0"/>
        <w:adjustRightInd w:val="0"/>
        <w:spacing w:before="120"/>
        <w:rPr>
          <w:rFonts w:ascii="Arial" w:hAnsi="Arial" w:cs="Arial"/>
          <w:b/>
          <w:u w:val="single"/>
        </w:rPr>
      </w:pPr>
      <w:r w:rsidRPr="00A01B04">
        <w:rPr>
          <w:rFonts w:ascii="Arial" w:hAnsi="Arial" w:cs="Arial"/>
          <w:b/>
          <w:u w:val="single"/>
        </w:rPr>
        <w:t>Req</w:t>
      </w:r>
      <w:r w:rsidR="00F32BBF" w:rsidRPr="00A01B04">
        <w:rPr>
          <w:rFonts w:ascii="Arial" w:hAnsi="Arial" w:cs="Arial"/>
          <w:b/>
          <w:u w:val="single"/>
        </w:rPr>
        <w:t>u</w:t>
      </w:r>
      <w:r w:rsidRPr="00A01B04">
        <w:rPr>
          <w:rFonts w:ascii="Arial" w:hAnsi="Arial" w:cs="Arial"/>
          <w:b/>
          <w:u w:val="single"/>
        </w:rPr>
        <w:t>irements</w:t>
      </w:r>
    </w:p>
    <w:p w14:paraId="26A1CD07" w14:textId="77777777" w:rsidR="00F32BBF" w:rsidRPr="00814767" w:rsidRDefault="00F32BBF" w:rsidP="00782845">
      <w:pPr>
        <w:pStyle w:val="RTNNormal"/>
        <w:spacing w:before="120"/>
        <w:rPr>
          <w:rFonts w:ascii="Arial" w:hAnsi="Arial" w:cs="Arial"/>
          <w:i/>
          <w:szCs w:val="22"/>
        </w:rPr>
      </w:pPr>
      <w:r w:rsidRPr="00A01B04">
        <w:rPr>
          <w:rFonts w:ascii="Arial" w:hAnsi="Arial" w:cs="Arial"/>
          <w:szCs w:val="22"/>
        </w:rPr>
        <w:t>We are looking for a motivated candidate with intellectual curiosity</w:t>
      </w:r>
      <w:r w:rsidR="00814767">
        <w:rPr>
          <w:rFonts w:ascii="Arial" w:hAnsi="Arial" w:cs="Arial"/>
          <w:szCs w:val="22"/>
        </w:rPr>
        <w:t>,</w:t>
      </w:r>
      <w:r w:rsidRPr="00A01B04">
        <w:rPr>
          <w:rFonts w:ascii="Arial" w:hAnsi="Arial" w:cs="Arial"/>
          <w:szCs w:val="22"/>
        </w:rPr>
        <w:t xml:space="preserve"> will</w:t>
      </w:r>
      <w:r w:rsidR="00C9368E">
        <w:rPr>
          <w:rFonts w:ascii="Arial" w:hAnsi="Arial" w:cs="Arial"/>
          <w:szCs w:val="22"/>
        </w:rPr>
        <w:t xml:space="preserve">ing to work in </w:t>
      </w:r>
      <w:proofErr w:type="gramStart"/>
      <w:r w:rsidR="00C9368E">
        <w:rPr>
          <w:rFonts w:ascii="Arial" w:hAnsi="Arial" w:cs="Arial"/>
          <w:szCs w:val="22"/>
        </w:rPr>
        <w:t xml:space="preserve">the </w:t>
      </w:r>
      <w:r w:rsidRPr="00A01B04">
        <w:rPr>
          <w:rFonts w:ascii="Arial" w:hAnsi="Arial" w:cs="Arial"/>
          <w:szCs w:val="22"/>
        </w:rPr>
        <w:t xml:space="preserve"> research</w:t>
      </w:r>
      <w:proofErr w:type="gramEnd"/>
      <w:r w:rsidRPr="00A01B04">
        <w:rPr>
          <w:rFonts w:ascii="Arial" w:hAnsi="Arial" w:cs="Arial"/>
          <w:szCs w:val="22"/>
        </w:rPr>
        <w:t xml:space="preserve"> environment against tight deadlines, ready </w:t>
      </w:r>
      <w:r w:rsidR="0047624D">
        <w:rPr>
          <w:rFonts w:ascii="Arial" w:hAnsi="Arial" w:cs="Arial"/>
          <w:szCs w:val="22"/>
        </w:rPr>
        <w:t>learn and</w:t>
      </w:r>
      <w:r w:rsidRPr="00A01B04">
        <w:rPr>
          <w:rFonts w:ascii="Arial" w:hAnsi="Arial" w:cs="Arial"/>
          <w:szCs w:val="22"/>
        </w:rPr>
        <w:t xml:space="preserve"> </w:t>
      </w:r>
      <w:r w:rsidR="00C9368E">
        <w:rPr>
          <w:rFonts w:ascii="Arial" w:hAnsi="Arial" w:cs="Arial"/>
          <w:szCs w:val="22"/>
        </w:rPr>
        <w:t xml:space="preserve">gain </w:t>
      </w:r>
      <w:r w:rsidR="0047624D">
        <w:rPr>
          <w:rFonts w:ascii="Arial" w:hAnsi="Arial" w:cs="Arial"/>
          <w:szCs w:val="22"/>
        </w:rPr>
        <w:t xml:space="preserve">new </w:t>
      </w:r>
      <w:r w:rsidR="00C9368E">
        <w:rPr>
          <w:rFonts w:ascii="Arial" w:hAnsi="Arial" w:cs="Arial"/>
          <w:szCs w:val="22"/>
        </w:rPr>
        <w:t>experience</w:t>
      </w:r>
      <w:r w:rsidR="00782845">
        <w:rPr>
          <w:rFonts w:ascii="Arial" w:hAnsi="Arial" w:cs="Arial"/>
          <w:szCs w:val="22"/>
        </w:rPr>
        <w:t>. Specific requirements:</w:t>
      </w:r>
    </w:p>
    <w:p w14:paraId="28435079" w14:textId="77777777" w:rsidR="00EA0870" w:rsidRDefault="0047624D" w:rsidP="00782845">
      <w:pPr>
        <w:pStyle w:val="RTNNormal"/>
        <w:numPr>
          <w:ilvl w:val="0"/>
          <w:numId w:val="7"/>
        </w:numPr>
        <w:spacing w:before="40"/>
        <w:ind w:left="714" w:hanging="357"/>
        <w:rPr>
          <w:rFonts w:ascii="Arial" w:hAnsi="Arial" w:cs="Arial"/>
          <w:szCs w:val="22"/>
        </w:rPr>
      </w:pPr>
      <w:proofErr w:type="gramStart"/>
      <w:r>
        <w:rPr>
          <w:rFonts w:ascii="Arial" w:hAnsi="Arial" w:cs="Arial"/>
          <w:szCs w:val="22"/>
        </w:rPr>
        <w:t>a</w:t>
      </w:r>
      <w:proofErr w:type="gramEnd"/>
      <w:r>
        <w:rPr>
          <w:rFonts w:ascii="Arial" w:hAnsi="Arial" w:cs="Arial"/>
          <w:szCs w:val="22"/>
        </w:rPr>
        <w:t xml:space="preserve"> last-year student or young graduate</w:t>
      </w:r>
      <w:r w:rsidR="00F32BBF" w:rsidRPr="00A01B04">
        <w:rPr>
          <w:rFonts w:ascii="Arial" w:hAnsi="Arial" w:cs="Arial"/>
          <w:szCs w:val="22"/>
        </w:rPr>
        <w:t xml:space="preserve"> </w:t>
      </w:r>
      <w:r>
        <w:rPr>
          <w:rFonts w:ascii="Arial" w:hAnsi="Arial" w:cs="Arial"/>
          <w:szCs w:val="22"/>
        </w:rPr>
        <w:t xml:space="preserve">with a </w:t>
      </w:r>
      <w:r w:rsidR="00F32BBF" w:rsidRPr="00A01B04">
        <w:rPr>
          <w:rFonts w:ascii="Arial" w:hAnsi="Arial" w:cs="Arial"/>
          <w:szCs w:val="22"/>
        </w:rPr>
        <w:t>master degree in</w:t>
      </w:r>
      <w:r w:rsidR="00921CCE" w:rsidRPr="00A01B04">
        <w:rPr>
          <w:rFonts w:ascii="Arial" w:hAnsi="Arial" w:cs="Arial"/>
          <w:szCs w:val="22"/>
        </w:rPr>
        <w:t xml:space="preserve"> </w:t>
      </w:r>
      <w:r>
        <w:rPr>
          <w:rFonts w:ascii="Arial" w:hAnsi="Arial" w:cs="Arial"/>
          <w:szCs w:val="22"/>
        </w:rPr>
        <w:t>physics,</w:t>
      </w:r>
      <w:r w:rsidRPr="00A01B04">
        <w:rPr>
          <w:rFonts w:ascii="Arial" w:hAnsi="Arial" w:cs="Arial"/>
          <w:szCs w:val="22"/>
        </w:rPr>
        <w:t xml:space="preserve"> applied </w:t>
      </w:r>
      <w:r>
        <w:rPr>
          <w:rFonts w:ascii="Arial" w:hAnsi="Arial" w:cs="Arial"/>
          <w:szCs w:val="22"/>
        </w:rPr>
        <w:t>mathematics</w:t>
      </w:r>
      <w:r w:rsidRPr="00A01B04">
        <w:rPr>
          <w:rFonts w:ascii="Arial" w:hAnsi="Arial" w:cs="Arial"/>
          <w:szCs w:val="22"/>
        </w:rPr>
        <w:t xml:space="preserve"> </w:t>
      </w:r>
      <w:r>
        <w:rPr>
          <w:rFonts w:ascii="Arial" w:hAnsi="Arial" w:cs="Arial"/>
          <w:szCs w:val="22"/>
        </w:rPr>
        <w:t xml:space="preserve">or </w:t>
      </w:r>
      <w:r w:rsidR="00921CCE" w:rsidRPr="00A01B04">
        <w:rPr>
          <w:rFonts w:ascii="Arial" w:hAnsi="Arial" w:cs="Arial"/>
          <w:szCs w:val="22"/>
        </w:rPr>
        <w:t xml:space="preserve">engineering </w:t>
      </w:r>
      <w:r w:rsidR="00686CC5">
        <w:rPr>
          <w:rFonts w:ascii="Arial" w:hAnsi="Arial" w:cs="Arial"/>
          <w:szCs w:val="22"/>
        </w:rPr>
        <w:t xml:space="preserve">(mechanical, </w:t>
      </w:r>
      <w:r w:rsidR="00686CC5" w:rsidRPr="00A01B04">
        <w:rPr>
          <w:rFonts w:ascii="Arial" w:hAnsi="Arial" w:cs="Arial"/>
          <w:szCs w:val="22"/>
        </w:rPr>
        <w:t>chemical</w:t>
      </w:r>
      <w:r w:rsidR="00686CC5">
        <w:rPr>
          <w:rFonts w:ascii="Arial" w:hAnsi="Arial" w:cs="Arial"/>
          <w:szCs w:val="22"/>
        </w:rPr>
        <w:t xml:space="preserve">, </w:t>
      </w:r>
      <w:r w:rsidR="00F32BBF" w:rsidRPr="00A01B04">
        <w:rPr>
          <w:rFonts w:ascii="Arial" w:hAnsi="Arial" w:cs="Arial"/>
          <w:szCs w:val="22"/>
        </w:rPr>
        <w:t>aerospace</w:t>
      </w:r>
      <w:r w:rsidR="00686CC5">
        <w:rPr>
          <w:rFonts w:ascii="Arial" w:hAnsi="Arial" w:cs="Arial"/>
          <w:szCs w:val="22"/>
        </w:rPr>
        <w:t xml:space="preserve"> or related field</w:t>
      </w:r>
      <w:r>
        <w:rPr>
          <w:rFonts w:ascii="Arial" w:hAnsi="Arial" w:cs="Arial"/>
          <w:szCs w:val="22"/>
        </w:rPr>
        <w:t>)</w:t>
      </w:r>
      <w:r w:rsidR="00EA0870">
        <w:rPr>
          <w:rFonts w:ascii="Arial" w:hAnsi="Arial" w:cs="Arial"/>
          <w:szCs w:val="22"/>
        </w:rPr>
        <w:t>,</w:t>
      </w:r>
    </w:p>
    <w:p w14:paraId="3972FE03" w14:textId="77777777" w:rsidR="0047624D" w:rsidRDefault="0047624D" w:rsidP="00782845">
      <w:pPr>
        <w:pStyle w:val="RTNNormal"/>
        <w:numPr>
          <w:ilvl w:val="0"/>
          <w:numId w:val="7"/>
        </w:numPr>
        <w:spacing w:before="40"/>
        <w:ind w:left="714" w:hanging="357"/>
        <w:rPr>
          <w:rFonts w:ascii="Arial" w:hAnsi="Arial" w:cs="Arial"/>
          <w:szCs w:val="22"/>
        </w:rPr>
      </w:pPr>
      <w:proofErr w:type="gramStart"/>
      <w:r>
        <w:rPr>
          <w:rFonts w:ascii="Arial" w:hAnsi="Arial" w:cs="Arial"/>
          <w:szCs w:val="22"/>
        </w:rPr>
        <w:t>skilled</w:t>
      </w:r>
      <w:proofErr w:type="gramEnd"/>
      <w:r>
        <w:rPr>
          <w:rFonts w:ascii="Arial" w:hAnsi="Arial" w:cs="Arial"/>
          <w:szCs w:val="22"/>
        </w:rPr>
        <w:t xml:space="preserve"> in mathematical thinking, physical approach to the problems, </w:t>
      </w:r>
    </w:p>
    <w:p w14:paraId="0B877A95" w14:textId="77777777" w:rsidR="00921CCE" w:rsidRPr="00A01B04" w:rsidRDefault="0047624D" w:rsidP="00782845">
      <w:pPr>
        <w:pStyle w:val="RTNNormal"/>
        <w:numPr>
          <w:ilvl w:val="0"/>
          <w:numId w:val="7"/>
        </w:numPr>
        <w:spacing w:before="40"/>
        <w:ind w:left="714" w:hanging="357"/>
        <w:rPr>
          <w:rFonts w:ascii="Arial" w:hAnsi="Arial" w:cs="Arial"/>
          <w:szCs w:val="22"/>
        </w:rPr>
      </w:pPr>
      <w:proofErr w:type="gramStart"/>
      <w:r w:rsidRPr="004D6D64">
        <w:rPr>
          <w:rFonts w:ascii="Arial" w:hAnsi="Arial" w:cs="Arial"/>
          <w:color w:val="000000" w:themeColor="text1"/>
          <w:szCs w:val="22"/>
        </w:rPr>
        <w:t>working</w:t>
      </w:r>
      <w:proofErr w:type="gramEnd"/>
      <w:r w:rsidRPr="004D6D64">
        <w:rPr>
          <w:rFonts w:ascii="Arial" w:hAnsi="Arial" w:cs="Arial"/>
          <w:color w:val="000000" w:themeColor="text1"/>
          <w:szCs w:val="22"/>
        </w:rPr>
        <w:t>/</w:t>
      </w:r>
      <w:r w:rsidR="00921CCE" w:rsidRPr="004D6D64">
        <w:rPr>
          <w:rFonts w:ascii="Arial" w:hAnsi="Arial" w:cs="Arial"/>
          <w:color w:val="000000" w:themeColor="text1"/>
          <w:szCs w:val="22"/>
        </w:rPr>
        <w:t>good</w:t>
      </w:r>
      <w:r w:rsidRPr="004D6D64">
        <w:rPr>
          <w:rFonts w:ascii="Arial" w:hAnsi="Arial" w:cs="Arial"/>
          <w:color w:val="000000" w:themeColor="text1"/>
          <w:szCs w:val="22"/>
        </w:rPr>
        <w:t>/some</w:t>
      </w:r>
      <w:r w:rsidR="00921CCE" w:rsidRPr="004D6D64">
        <w:rPr>
          <w:rFonts w:ascii="Arial" w:hAnsi="Arial" w:cs="Arial"/>
          <w:color w:val="000000" w:themeColor="text1"/>
          <w:szCs w:val="22"/>
        </w:rPr>
        <w:t xml:space="preserve"> knowledge</w:t>
      </w:r>
      <w:r w:rsidR="00921CCE" w:rsidRPr="00A01B04">
        <w:rPr>
          <w:rFonts w:ascii="Arial" w:hAnsi="Arial" w:cs="Arial"/>
          <w:szCs w:val="22"/>
        </w:rPr>
        <w:t xml:space="preserve"> of n</w:t>
      </w:r>
      <w:r w:rsidR="00F32BBF" w:rsidRPr="00A01B04">
        <w:rPr>
          <w:rFonts w:ascii="Arial" w:hAnsi="Arial" w:cs="Arial"/>
          <w:szCs w:val="22"/>
        </w:rPr>
        <w:t>umerical methods and</w:t>
      </w:r>
      <w:r w:rsidR="00686CC5">
        <w:rPr>
          <w:rFonts w:ascii="Arial" w:hAnsi="Arial" w:cs="Arial"/>
          <w:szCs w:val="22"/>
        </w:rPr>
        <w:t xml:space="preserve"> fluid dynamics; </w:t>
      </w:r>
      <w:r w:rsidR="006603BC" w:rsidRPr="00A01B04">
        <w:rPr>
          <w:rFonts w:ascii="Arial" w:hAnsi="Arial" w:cs="Arial"/>
          <w:szCs w:val="22"/>
        </w:rPr>
        <w:t>f</w:t>
      </w:r>
      <w:r w:rsidR="00686CC5">
        <w:rPr>
          <w:rFonts w:ascii="Arial" w:hAnsi="Arial" w:cs="Arial"/>
          <w:szCs w:val="22"/>
        </w:rPr>
        <w:t>amiliarity with</w:t>
      </w:r>
      <w:r w:rsidR="006603BC" w:rsidRPr="00A01B04">
        <w:rPr>
          <w:rFonts w:ascii="Arial" w:hAnsi="Arial" w:cs="Arial"/>
          <w:szCs w:val="22"/>
        </w:rPr>
        <w:t xml:space="preserve"> multiphase flows will be a plus</w:t>
      </w:r>
    </w:p>
    <w:p w14:paraId="67765029" w14:textId="77777777" w:rsidR="00921CCE" w:rsidRPr="00A01B04" w:rsidRDefault="00921CCE" w:rsidP="00782845">
      <w:pPr>
        <w:pStyle w:val="RTNNormal"/>
        <w:numPr>
          <w:ilvl w:val="0"/>
          <w:numId w:val="7"/>
        </w:numPr>
        <w:spacing w:before="40"/>
        <w:ind w:left="714" w:hanging="357"/>
        <w:rPr>
          <w:rFonts w:ascii="Arial" w:hAnsi="Arial" w:cs="Arial"/>
          <w:szCs w:val="22"/>
        </w:rPr>
      </w:pPr>
      <w:proofErr w:type="gramStart"/>
      <w:r w:rsidRPr="00A01B04">
        <w:rPr>
          <w:rFonts w:ascii="Arial" w:hAnsi="Arial" w:cs="Arial"/>
          <w:szCs w:val="22"/>
        </w:rPr>
        <w:t>knowledge</w:t>
      </w:r>
      <w:proofErr w:type="gramEnd"/>
      <w:r w:rsidRPr="00A01B04">
        <w:rPr>
          <w:rFonts w:ascii="Arial" w:hAnsi="Arial" w:cs="Arial"/>
          <w:szCs w:val="22"/>
        </w:rPr>
        <w:t xml:space="preserve"> of </w:t>
      </w:r>
      <w:r w:rsidR="00686CC5" w:rsidRPr="00A01B04">
        <w:rPr>
          <w:rFonts w:ascii="Arial" w:hAnsi="Arial" w:cs="Arial"/>
          <w:szCs w:val="22"/>
        </w:rPr>
        <w:t xml:space="preserve">Linux OS </w:t>
      </w:r>
      <w:r w:rsidR="00686CC5">
        <w:rPr>
          <w:rFonts w:ascii="Arial" w:hAnsi="Arial" w:cs="Arial"/>
          <w:szCs w:val="22"/>
        </w:rPr>
        <w:t xml:space="preserve">and </w:t>
      </w:r>
      <w:r w:rsidRPr="00A01B04">
        <w:rPr>
          <w:rFonts w:ascii="Arial" w:hAnsi="Arial" w:cs="Arial"/>
          <w:szCs w:val="22"/>
        </w:rPr>
        <w:t>programming lan</w:t>
      </w:r>
      <w:r w:rsidR="0047624D">
        <w:rPr>
          <w:rFonts w:ascii="Arial" w:hAnsi="Arial" w:cs="Arial"/>
          <w:szCs w:val="22"/>
        </w:rPr>
        <w:t>guages: Fortran or C</w:t>
      </w:r>
      <w:r w:rsidR="00F32BBF" w:rsidRPr="00A01B04">
        <w:rPr>
          <w:rFonts w:ascii="Arial" w:hAnsi="Arial" w:cs="Arial"/>
          <w:szCs w:val="22"/>
        </w:rPr>
        <w:t xml:space="preserve"> </w:t>
      </w:r>
      <w:r w:rsidR="0047624D">
        <w:rPr>
          <w:rFonts w:ascii="Arial" w:hAnsi="Arial" w:cs="Arial"/>
          <w:szCs w:val="22"/>
        </w:rPr>
        <w:t xml:space="preserve">or </w:t>
      </w:r>
      <w:r w:rsidR="00F32BBF" w:rsidRPr="00A01B04">
        <w:rPr>
          <w:rFonts w:ascii="Arial" w:hAnsi="Arial" w:cs="Arial"/>
          <w:szCs w:val="22"/>
        </w:rPr>
        <w:t>C++,</w:t>
      </w:r>
      <w:r w:rsidRPr="00A01B04">
        <w:rPr>
          <w:rFonts w:ascii="Arial" w:hAnsi="Arial" w:cs="Arial"/>
          <w:szCs w:val="22"/>
        </w:rPr>
        <w:t xml:space="preserve"> Python</w:t>
      </w:r>
      <w:r w:rsidR="00F32BBF" w:rsidRPr="00A01B04">
        <w:rPr>
          <w:rFonts w:ascii="Arial" w:hAnsi="Arial" w:cs="Arial"/>
          <w:szCs w:val="22"/>
        </w:rPr>
        <w:t xml:space="preserve"> or alike</w:t>
      </w:r>
      <w:r w:rsidRPr="00A01B04">
        <w:rPr>
          <w:rFonts w:ascii="Arial" w:hAnsi="Arial" w:cs="Arial"/>
          <w:szCs w:val="22"/>
        </w:rPr>
        <w:t xml:space="preserve"> (for the numerical data postprocessing)</w:t>
      </w:r>
    </w:p>
    <w:p w14:paraId="40EE3147" w14:textId="77777777" w:rsidR="00921CCE" w:rsidRPr="00686CC5" w:rsidRDefault="00921CCE" w:rsidP="00782845">
      <w:pPr>
        <w:pStyle w:val="RTNNormal"/>
        <w:numPr>
          <w:ilvl w:val="0"/>
          <w:numId w:val="7"/>
        </w:numPr>
        <w:spacing w:before="40"/>
        <w:ind w:left="714" w:hanging="357"/>
        <w:rPr>
          <w:rFonts w:ascii="Arial" w:hAnsi="Arial" w:cs="Arial"/>
          <w:szCs w:val="22"/>
        </w:rPr>
      </w:pPr>
      <w:proofErr w:type="gramStart"/>
      <w:r w:rsidRPr="00A01B04">
        <w:rPr>
          <w:rFonts w:ascii="Arial" w:hAnsi="Arial" w:cs="Arial"/>
          <w:szCs w:val="22"/>
        </w:rPr>
        <w:t>operational</w:t>
      </w:r>
      <w:proofErr w:type="gramEnd"/>
      <w:r w:rsidRPr="00A01B04">
        <w:rPr>
          <w:rFonts w:ascii="Arial" w:hAnsi="Arial" w:cs="Arial"/>
          <w:szCs w:val="22"/>
        </w:rPr>
        <w:t xml:space="preserve"> knowledge and devel</w:t>
      </w:r>
      <w:r w:rsidR="00F32BBF" w:rsidRPr="00A01B04">
        <w:rPr>
          <w:rFonts w:ascii="Arial" w:hAnsi="Arial" w:cs="Arial"/>
          <w:szCs w:val="22"/>
        </w:rPr>
        <w:t>opment exp</w:t>
      </w:r>
      <w:r w:rsidR="006603BC" w:rsidRPr="00A01B04">
        <w:rPr>
          <w:rFonts w:ascii="Arial" w:hAnsi="Arial" w:cs="Arial"/>
          <w:szCs w:val="22"/>
        </w:rPr>
        <w:t>erience of</w:t>
      </w:r>
      <w:r w:rsidR="00F32BBF" w:rsidRPr="00A01B04">
        <w:rPr>
          <w:rFonts w:ascii="Arial" w:hAnsi="Arial" w:cs="Arial"/>
          <w:szCs w:val="22"/>
        </w:rPr>
        <w:t xml:space="preserve"> CFD software </w:t>
      </w:r>
      <w:r w:rsidR="0047624D">
        <w:rPr>
          <w:rFonts w:ascii="Arial" w:hAnsi="Arial" w:cs="Arial"/>
          <w:szCs w:val="22"/>
        </w:rPr>
        <w:t>and/or parallel computing</w:t>
      </w:r>
      <w:r w:rsidR="00814767">
        <w:rPr>
          <w:rFonts w:ascii="Arial" w:hAnsi="Arial" w:cs="Arial"/>
          <w:szCs w:val="22"/>
        </w:rPr>
        <w:t xml:space="preserve"> </w:t>
      </w:r>
      <w:r w:rsidR="00F32BBF" w:rsidRPr="00A01B04">
        <w:rPr>
          <w:rFonts w:ascii="Arial" w:hAnsi="Arial" w:cs="Arial"/>
          <w:szCs w:val="22"/>
        </w:rPr>
        <w:t>will be an asset</w:t>
      </w:r>
    </w:p>
    <w:p w14:paraId="0CE5385A" w14:textId="77777777" w:rsidR="00921CCE" w:rsidRPr="00A01B04" w:rsidRDefault="00686CC5" w:rsidP="00782845">
      <w:pPr>
        <w:pStyle w:val="RTNNormal"/>
        <w:numPr>
          <w:ilvl w:val="0"/>
          <w:numId w:val="7"/>
        </w:numPr>
        <w:spacing w:before="40"/>
        <w:ind w:left="714" w:hanging="357"/>
        <w:rPr>
          <w:rFonts w:ascii="Arial" w:hAnsi="Arial" w:cs="Arial"/>
          <w:szCs w:val="22"/>
        </w:rPr>
      </w:pPr>
      <w:proofErr w:type="gramStart"/>
      <w:r>
        <w:rPr>
          <w:rFonts w:ascii="Arial" w:hAnsi="Arial" w:cs="Arial"/>
          <w:szCs w:val="22"/>
        </w:rPr>
        <w:t>good</w:t>
      </w:r>
      <w:proofErr w:type="gramEnd"/>
      <w:r>
        <w:rPr>
          <w:rFonts w:ascii="Arial" w:hAnsi="Arial" w:cs="Arial"/>
          <w:szCs w:val="22"/>
        </w:rPr>
        <w:t xml:space="preserve"> command of written and spoken</w:t>
      </w:r>
      <w:r w:rsidR="006603BC" w:rsidRPr="00A01B04">
        <w:rPr>
          <w:rFonts w:ascii="Arial" w:hAnsi="Arial" w:cs="Arial"/>
          <w:szCs w:val="22"/>
        </w:rPr>
        <w:t xml:space="preserve"> English</w:t>
      </w:r>
    </w:p>
    <w:p w14:paraId="50AF9A14" w14:textId="77777777" w:rsidR="00A01B04" w:rsidRPr="00EE02E2" w:rsidRDefault="0047624D" w:rsidP="00782845">
      <w:pPr>
        <w:pStyle w:val="RTNNormal"/>
        <w:numPr>
          <w:ilvl w:val="0"/>
          <w:numId w:val="7"/>
        </w:numPr>
        <w:spacing w:before="40"/>
        <w:ind w:left="714" w:hanging="357"/>
        <w:rPr>
          <w:rFonts w:ascii="Arial" w:hAnsi="Arial" w:cs="Arial"/>
          <w:szCs w:val="22"/>
        </w:rPr>
      </w:pPr>
      <w:proofErr w:type="gramStart"/>
      <w:r>
        <w:rPr>
          <w:rFonts w:ascii="Arial" w:hAnsi="Arial" w:cs="Arial"/>
          <w:szCs w:val="22"/>
        </w:rPr>
        <w:t>well</w:t>
      </w:r>
      <w:proofErr w:type="gramEnd"/>
      <w:r>
        <w:rPr>
          <w:rFonts w:ascii="Arial" w:hAnsi="Arial" w:cs="Arial"/>
          <w:szCs w:val="22"/>
        </w:rPr>
        <w:t xml:space="preserve">-organised person with </w:t>
      </w:r>
      <w:r w:rsidR="006603BC" w:rsidRPr="00A01B04">
        <w:rPr>
          <w:rFonts w:ascii="Arial" w:hAnsi="Arial" w:cs="Arial"/>
          <w:szCs w:val="22"/>
        </w:rPr>
        <w:t>good analyt</w:t>
      </w:r>
      <w:r w:rsidR="00EE02E2">
        <w:rPr>
          <w:rFonts w:ascii="Arial" w:hAnsi="Arial" w:cs="Arial"/>
          <w:szCs w:val="22"/>
        </w:rPr>
        <w:t>i</w:t>
      </w:r>
      <w:r>
        <w:rPr>
          <w:rFonts w:ascii="Arial" w:hAnsi="Arial" w:cs="Arial"/>
          <w:szCs w:val="22"/>
        </w:rPr>
        <w:t>cal</w:t>
      </w:r>
      <w:r w:rsidR="006603BC" w:rsidRPr="00A01B04">
        <w:rPr>
          <w:rFonts w:ascii="Arial" w:hAnsi="Arial" w:cs="Arial"/>
          <w:szCs w:val="22"/>
        </w:rPr>
        <w:t xml:space="preserve"> and communication skills</w:t>
      </w:r>
      <w:r w:rsidR="00814767">
        <w:rPr>
          <w:rFonts w:ascii="Arial" w:hAnsi="Arial" w:cs="Arial"/>
          <w:szCs w:val="22"/>
        </w:rPr>
        <w:t>.</w:t>
      </w:r>
      <w:r w:rsidR="00EE02E2">
        <w:rPr>
          <w:rFonts w:ascii="Arial" w:hAnsi="Arial" w:cs="Arial"/>
          <w:szCs w:val="22"/>
        </w:rPr>
        <w:t xml:space="preserve"> </w:t>
      </w:r>
    </w:p>
    <w:p w14:paraId="7BB6D2BE" w14:textId="77777777" w:rsidR="006603BC" w:rsidRPr="00D4074C" w:rsidRDefault="006603BC" w:rsidP="00686CC5">
      <w:pPr>
        <w:autoSpaceDE w:val="0"/>
        <w:autoSpaceDN w:val="0"/>
        <w:adjustRightInd w:val="0"/>
        <w:spacing w:before="120"/>
        <w:rPr>
          <w:rFonts w:ascii="Arial" w:hAnsi="Arial" w:cs="Arial"/>
          <w:b/>
          <w:u w:val="single"/>
        </w:rPr>
      </w:pPr>
      <w:r w:rsidRPr="00D4074C">
        <w:rPr>
          <w:rFonts w:ascii="Arial" w:hAnsi="Arial" w:cs="Arial"/>
          <w:b/>
          <w:u w:val="single"/>
        </w:rPr>
        <w:t>Selection procedure</w:t>
      </w:r>
    </w:p>
    <w:p w14:paraId="2FBFCF4A" w14:textId="77777777" w:rsidR="00C418D1" w:rsidRPr="00EE02E2" w:rsidRDefault="00C418D1" w:rsidP="00782845">
      <w:pPr>
        <w:spacing w:before="60"/>
        <w:jc w:val="both"/>
        <w:rPr>
          <w:rFonts w:ascii="Arial" w:hAnsi="Arial" w:cs="Arial"/>
          <w:color w:val="000000" w:themeColor="text1"/>
          <w:sz w:val="22"/>
          <w:szCs w:val="22"/>
        </w:rPr>
      </w:pPr>
      <w:r w:rsidRPr="00EE02E2">
        <w:rPr>
          <w:rFonts w:ascii="Arial" w:hAnsi="Arial" w:cs="Arial"/>
          <w:color w:val="000000" w:themeColor="text1"/>
          <w:sz w:val="22"/>
          <w:szCs w:val="22"/>
        </w:rPr>
        <w:t>Submission of application</w:t>
      </w:r>
      <w:r w:rsidR="0047624D">
        <w:rPr>
          <w:rFonts w:ascii="Arial" w:hAnsi="Arial" w:cs="Arial"/>
          <w:color w:val="000000" w:themeColor="text1"/>
          <w:sz w:val="22"/>
          <w:szCs w:val="22"/>
        </w:rPr>
        <w:t>s will be possible</w:t>
      </w:r>
      <w:r w:rsidR="0062127C">
        <w:rPr>
          <w:rFonts w:ascii="Arial" w:hAnsi="Arial" w:cs="Arial"/>
          <w:color w:val="000000" w:themeColor="text1"/>
          <w:sz w:val="22"/>
          <w:szCs w:val="22"/>
        </w:rPr>
        <w:t xml:space="preserve"> through </w:t>
      </w:r>
      <w:r w:rsidR="00020B39">
        <w:rPr>
          <w:rFonts w:ascii="Arial" w:hAnsi="Arial" w:cs="Arial"/>
          <w:color w:val="000000" w:themeColor="text1"/>
          <w:sz w:val="22"/>
          <w:szCs w:val="22"/>
        </w:rPr>
        <w:t>September 14</w:t>
      </w:r>
      <w:bookmarkStart w:id="0" w:name="_GoBack"/>
      <w:bookmarkEnd w:id="0"/>
      <w:r w:rsidRPr="00672C50">
        <w:rPr>
          <w:rFonts w:ascii="Arial" w:hAnsi="Arial" w:cs="Arial"/>
          <w:color w:val="000000" w:themeColor="text1"/>
          <w:sz w:val="22"/>
          <w:szCs w:val="22"/>
        </w:rPr>
        <w:t>, 2019.</w:t>
      </w:r>
    </w:p>
    <w:p w14:paraId="6C8024EB" w14:textId="77777777" w:rsidR="0009012C" w:rsidRPr="0009012C" w:rsidRDefault="006603BC" w:rsidP="0009012C">
      <w:pPr>
        <w:spacing w:before="60"/>
        <w:jc w:val="both"/>
        <w:rPr>
          <w:rFonts w:ascii="Arial" w:hAnsi="Arial" w:cs="Arial"/>
          <w:color w:val="000000" w:themeColor="text1"/>
          <w:sz w:val="22"/>
          <w:szCs w:val="22"/>
        </w:rPr>
      </w:pPr>
      <w:r w:rsidRPr="00EE02E2">
        <w:rPr>
          <w:rFonts w:ascii="Arial" w:hAnsi="Arial" w:cs="Arial"/>
          <w:color w:val="000000" w:themeColor="text1"/>
          <w:sz w:val="22"/>
          <w:szCs w:val="22"/>
        </w:rPr>
        <w:t>The app</w:t>
      </w:r>
      <w:r w:rsidR="00C418D1" w:rsidRPr="00EE02E2">
        <w:rPr>
          <w:rFonts w:ascii="Arial" w:hAnsi="Arial" w:cs="Arial"/>
          <w:color w:val="000000" w:themeColor="text1"/>
          <w:sz w:val="22"/>
          <w:szCs w:val="22"/>
        </w:rPr>
        <w:t>licat</w:t>
      </w:r>
      <w:r w:rsidR="0009012C">
        <w:rPr>
          <w:rFonts w:ascii="Arial" w:hAnsi="Arial" w:cs="Arial"/>
          <w:color w:val="000000" w:themeColor="text1"/>
          <w:sz w:val="22"/>
          <w:szCs w:val="22"/>
        </w:rPr>
        <w:t>ions should include a cover</w:t>
      </w:r>
      <w:r w:rsidRPr="00EE02E2">
        <w:rPr>
          <w:rFonts w:ascii="Arial" w:hAnsi="Arial" w:cs="Arial"/>
          <w:color w:val="000000" w:themeColor="text1"/>
          <w:sz w:val="22"/>
          <w:szCs w:val="22"/>
        </w:rPr>
        <w:t xml:space="preserve"> letter, CV, photo, all </w:t>
      </w:r>
      <w:r w:rsidRPr="00686CC5">
        <w:rPr>
          <w:rFonts w:ascii="Arial" w:hAnsi="Arial" w:cs="Arial"/>
          <w:color w:val="000000" w:themeColor="text1"/>
          <w:sz w:val="22"/>
          <w:szCs w:val="22"/>
        </w:rPr>
        <w:t>transcripts</w:t>
      </w:r>
      <w:r w:rsidR="00686CC5">
        <w:rPr>
          <w:rFonts w:ascii="Arial" w:hAnsi="Arial" w:cs="Arial"/>
          <w:color w:val="000000" w:themeColor="text1"/>
          <w:sz w:val="22"/>
          <w:szCs w:val="22"/>
        </w:rPr>
        <w:t>,</w:t>
      </w:r>
      <w:r w:rsidRPr="00EE02E2">
        <w:rPr>
          <w:rFonts w:ascii="Arial" w:hAnsi="Arial" w:cs="Arial"/>
          <w:color w:val="000000" w:themeColor="text1"/>
          <w:sz w:val="22"/>
          <w:szCs w:val="22"/>
        </w:rPr>
        <w:t xml:space="preserve"> diplomas, list of publications (if any), and contact information for two reference</w:t>
      </w:r>
      <w:r w:rsidR="00C418D1" w:rsidRPr="00EE02E2">
        <w:rPr>
          <w:rFonts w:ascii="Arial" w:hAnsi="Arial" w:cs="Arial"/>
          <w:color w:val="000000" w:themeColor="text1"/>
          <w:sz w:val="22"/>
          <w:szCs w:val="22"/>
        </w:rPr>
        <w:t xml:space="preserve"> persons. </w:t>
      </w:r>
      <w:r w:rsidR="0009012C" w:rsidRPr="0009012C">
        <w:rPr>
          <w:rFonts w:ascii="Arial" w:hAnsi="Arial" w:cs="Arial"/>
          <w:color w:val="000000" w:themeColor="text1"/>
          <w:sz w:val="22"/>
          <w:szCs w:val="22"/>
        </w:rPr>
        <w:t>As the motivation for fundamental scientific research of practical relevance is essential, applicants are required to point out in their cover letter how the project will build upon their previous education, research and competence.</w:t>
      </w:r>
    </w:p>
    <w:p w14:paraId="0B153FD0" w14:textId="77777777" w:rsidR="0009012C" w:rsidRDefault="0009012C" w:rsidP="0009012C">
      <w:pPr>
        <w:spacing w:before="60"/>
        <w:jc w:val="both"/>
        <w:rPr>
          <w:rFonts w:ascii="Arial" w:hAnsi="Arial" w:cs="Arial"/>
          <w:color w:val="000000" w:themeColor="text1"/>
          <w:sz w:val="22"/>
          <w:szCs w:val="22"/>
        </w:rPr>
      </w:pPr>
      <w:r w:rsidRPr="0009012C">
        <w:rPr>
          <w:rFonts w:ascii="Arial" w:hAnsi="Arial" w:cs="Arial"/>
          <w:color w:val="000000" w:themeColor="text1"/>
          <w:sz w:val="22"/>
          <w:szCs w:val="22"/>
        </w:rPr>
        <w:t>In the evaluation of which candidate is best qualified, emphasis will be placed on education, experience and personal suitability, as well as motivation, in terms of the qualification requirements specified in the advertisement.</w:t>
      </w:r>
    </w:p>
    <w:p w14:paraId="493DCC87" w14:textId="77777777" w:rsidR="00C418D1" w:rsidRPr="00EE02E2" w:rsidRDefault="00C418D1" w:rsidP="00782845">
      <w:pPr>
        <w:spacing w:before="60"/>
        <w:jc w:val="both"/>
        <w:rPr>
          <w:rFonts w:ascii="Arial" w:hAnsi="Arial" w:cs="Arial"/>
          <w:color w:val="000000" w:themeColor="text1"/>
          <w:sz w:val="22"/>
          <w:szCs w:val="22"/>
        </w:rPr>
      </w:pPr>
      <w:r w:rsidRPr="00EE02E2">
        <w:rPr>
          <w:rFonts w:ascii="Arial" w:hAnsi="Arial" w:cs="Arial"/>
          <w:color w:val="000000" w:themeColor="text1"/>
          <w:sz w:val="22"/>
          <w:szCs w:val="22"/>
        </w:rPr>
        <w:t>Please submit your application by regular mail to:</w:t>
      </w:r>
      <w:r w:rsidR="00E8348F">
        <w:rPr>
          <w:rFonts w:ascii="Arial" w:hAnsi="Arial" w:cs="Arial"/>
          <w:color w:val="000000" w:themeColor="text1"/>
          <w:sz w:val="22"/>
          <w:szCs w:val="22"/>
        </w:rPr>
        <w:t xml:space="preserve"> IMGW-PIB</w:t>
      </w:r>
      <w:r w:rsidRPr="00EE02E2">
        <w:rPr>
          <w:rFonts w:ascii="Arial" w:hAnsi="Arial" w:cs="Arial"/>
          <w:color w:val="000000" w:themeColor="text1"/>
          <w:sz w:val="22"/>
          <w:szCs w:val="22"/>
        </w:rPr>
        <w:t xml:space="preserve">, </w:t>
      </w:r>
      <w:proofErr w:type="spellStart"/>
      <w:r w:rsidR="00E8348F">
        <w:rPr>
          <w:rFonts w:ascii="Arial" w:hAnsi="Arial" w:cs="Arial"/>
          <w:color w:val="000000" w:themeColor="text1"/>
          <w:sz w:val="22"/>
          <w:szCs w:val="22"/>
        </w:rPr>
        <w:t>Podleśna</w:t>
      </w:r>
      <w:proofErr w:type="spellEnd"/>
      <w:r w:rsidR="00E8348F">
        <w:rPr>
          <w:rFonts w:ascii="Arial" w:hAnsi="Arial" w:cs="Arial"/>
          <w:color w:val="000000" w:themeColor="text1"/>
          <w:sz w:val="22"/>
          <w:szCs w:val="22"/>
        </w:rPr>
        <w:t xml:space="preserve"> 6</w:t>
      </w:r>
      <w:r w:rsidRPr="00EE02E2">
        <w:rPr>
          <w:rFonts w:ascii="Arial" w:hAnsi="Arial" w:cs="Arial"/>
          <w:color w:val="000000" w:themeColor="text1"/>
          <w:sz w:val="22"/>
          <w:szCs w:val="22"/>
        </w:rPr>
        <w:t>1, 0</w:t>
      </w:r>
      <w:r w:rsidR="00E8348F">
        <w:rPr>
          <w:rFonts w:ascii="Arial" w:hAnsi="Arial" w:cs="Arial"/>
          <w:color w:val="000000" w:themeColor="text1"/>
          <w:sz w:val="22"/>
          <w:szCs w:val="22"/>
        </w:rPr>
        <w:t>1</w:t>
      </w:r>
      <w:r w:rsidRPr="00EE02E2">
        <w:rPr>
          <w:rFonts w:ascii="Arial" w:hAnsi="Arial" w:cs="Arial"/>
          <w:color w:val="000000" w:themeColor="text1"/>
          <w:sz w:val="22"/>
          <w:szCs w:val="22"/>
        </w:rPr>
        <w:t>-</w:t>
      </w:r>
      <w:r w:rsidR="00E8348F">
        <w:rPr>
          <w:rFonts w:ascii="Arial" w:hAnsi="Arial" w:cs="Arial"/>
          <w:color w:val="000000" w:themeColor="text1"/>
          <w:sz w:val="22"/>
          <w:szCs w:val="22"/>
        </w:rPr>
        <w:t>673 Warsaw</w:t>
      </w:r>
      <w:r w:rsidRPr="00EE02E2">
        <w:rPr>
          <w:rFonts w:ascii="Arial" w:hAnsi="Arial" w:cs="Arial"/>
          <w:color w:val="000000" w:themeColor="text1"/>
          <w:sz w:val="22"/>
          <w:szCs w:val="22"/>
        </w:rPr>
        <w:t>, Poland or by e-mail to</w:t>
      </w:r>
      <w:r w:rsidRPr="00EE02E2">
        <w:rPr>
          <w:sz w:val="22"/>
          <w:szCs w:val="22"/>
        </w:rPr>
        <w:t xml:space="preserve"> </w:t>
      </w:r>
      <w:hyperlink r:id="rId11" w:history="1">
        <w:r w:rsidR="00E8348F" w:rsidRPr="0099660A">
          <w:rPr>
            <w:rStyle w:val="Hyperlink"/>
            <w:rFonts w:ascii="Arial" w:hAnsi="Arial" w:cs="Arial"/>
            <w:sz w:val="22"/>
            <w:szCs w:val="22"/>
          </w:rPr>
          <w:t>bogdan.rosa@imgw.pl</w:t>
        </w:r>
      </w:hyperlink>
      <w:r w:rsidR="00E8348F">
        <w:rPr>
          <w:rStyle w:val="Hyperlink"/>
          <w:rFonts w:ascii="Arial" w:hAnsi="Arial" w:cs="Arial"/>
          <w:sz w:val="22"/>
          <w:szCs w:val="22"/>
        </w:rPr>
        <w:t xml:space="preserve"> </w:t>
      </w:r>
      <w:r w:rsidRPr="00EE02E2">
        <w:rPr>
          <w:rFonts w:ascii="Arial" w:hAnsi="Arial" w:cs="Arial"/>
          <w:color w:val="000000" w:themeColor="text1"/>
          <w:sz w:val="22"/>
          <w:szCs w:val="22"/>
        </w:rPr>
        <w:t>with the annotation / subject line</w:t>
      </w:r>
      <w:r w:rsidR="00686CC5">
        <w:rPr>
          <w:rFonts w:ascii="Arial" w:hAnsi="Arial" w:cs="Arial"/>
          <w:color w:val="000000" w:themeColor="text1"/>
          <w:sz w:val="22"/>
          <w:szCs w:val="22"/>
        </w:rPr>
        <w:t>:</w:t>
      </w:r>
      <w:r w:rsidRPr="00EE02E2">
        <w:rPr>
          <w:rFonts w:ascii="Arial" w:hAnsi="Arial" w:cs="Arial"/>
          <w:color w:val="000000" w:themeColor="text1"/>
          <w:sz w:val="22"/>
          <w:szCs w:val="22"/>
        </w:rPr>
        <w:t xml:space="preserve"> “PhD application</w:t>
      </w:r>
      <w:r w:rsidR="0047624D">
        <w:rPr>
          <w:rFonts w:ascii="Arial" w:hAnsi="Arial" w:cs="Arial"/>
          <w:color w:val="000000" w:themeColor="text1"/>
          <w:sz w:val="22"/>
          <w:szCs w:val="22"/>
        </w:rPr>
        <w:t>: Sheng</w:t>
      </w:r>
      <w:r w:rsidRPr="00EE02E2">
        <w:rPr>
          <w:rFonts w:ascii="Arial" w:hAnsi="Arial" w:cs="Arial"/>
          <w:color w:val="000000" w:themeColor="text1"/>
          <w:sz w:val="22"/>
          <w:szCs w:val="22"/>
        </w:rPr>
        <w:t xml:space="preserve">”. </w:t>
      </w:r>
    </w:p>
    <w:p w14:paraId="62DC3932" w14:textId="77777777" w:rsidR="006603BC" w:rsidRPr="00F041DF" w:rsidRDefault="00C418D1" w:rsidP="00782845">
      <w:pPr>
        <w:spacing w:before="60"/>
        <w:jc w:val="both"/>
        <w:rPr>
          <w:rFonts w:ascii="Arial" w:hAnsi="Arial" w:cs="Arial"/>
          <w:color w:val="000000" w:themeColor="text1"/>
          <w:sz w:val="22"/>
          <w:szCs w:val="22"/>
        </w:rPr>
      </w:pPr>
      <w:r w:rsidRPr="00EE02E2">
        <w:rPr>
          <w:rFonts w:ascii="Arial" w:hAnsi="Arial" w:cs="Arial"/>
          <w:color w:val="000000" w:themeColor="text1"/>
          <w:sz w:val="22"/>
          <w:szCs w:val="22"/>
        </w:rPr>
        <w:t>If needed, selected Candidates may be invited for an interview (in person or via videoconference on Internet).</w:t>
      </w:r>
      <w:r w:rsidR="00EE02E2">
        <w:rPr>
          <w:rFonts w:ascii="Arial" w:hAnsi="Arial" w:cs="Arial"/>
          <w:color w:val="000000" w:themeColor="text1"/>
          <w:sz w:val="22"/>
          <w:szCs w:val="22"/>
        </w:rPr>
        <w:t xml:space="preserve"> </w:t>
      </w:r>
    </w:p>
    <w:sectPr w:rsidR="006603BC" w:rsidRPr="00F041DF" w:rsidSect="00EE16F5">
      <w:headerReference w:type="default" r:id="rId12"/>
      <w:pgSz w:w="11906" w:h="16838" w:code="9"/>
      <w:pgMar w:top="1440" w:right="1418" w:bottom="1440" w:left="1418"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0E30D9" w14:textId="77777777" w:rsidR="005D1B17" w:rsidRDefault="005D1B17">
      <w:r>
        <w:separator/>
      </w:r>
    </w:p>
  </w:endnote>
  <w:endnote w:type="continuationSeparator" w:id="0">
    <w:p w14:paraId="17E1E86A" w14:textId="77777777" w:rsidR="005D1B17" w:rsidRDefault="005D1B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Arial Unicode MS">
    <w:panose1 w:val="020B0604020202020204"/>
    <w:charset w:val="00"/>
    <w:family w:val="auto"/>
    <w:pitch w:val="variable"/>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游明朝">
    <w:panose1 w:val="00000000000000000000"/>
    <w:charset w:val="80"/>
    <w:family w:val="roman"/>
    <w:notTrueType/>
    <w:pitch w:val="default"/>
  </w:font>
  <w:font w:name="游ゴシック Light">
    <w:panose1 w:val="00000000000000000000"/>
    <w:charset w:val="80"/>
    <w:family w:val="roman"/>
    <w:notTrueType/>
    <w:pitch w:val="default"/>
  </w:font>
  <w:font w:name="Calibri Light">
    <w:altName w:val="Arial"/>
    <w:charset w:val="EE"/>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58B316B" w14:textId="77777777" w:rsidR="005D1B17" w:rsidRDefault="005D1B17">
      <w:r>
        <w:separator/>
      </w:r>
    </w:p>
  </w:footnote>
  <w:footnote w:type="continuationSeparator" w:id="0">
    <w:p w14:paraId="1B078686" w14:textId="77777777" w:rsidR="005D1B17" w:rsidRDefault="005D1B17">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22C0BCC" w14:textId="77777777" w:rsidR="00EA6B26" w:rsidRDefault="00EA6B26"/>
  <w:p w14:paraId="7ECD7536" w14:textId="77777777" w:rsidR="00EA6B26" w:rsidRDefault="00EA6B26"/>
  <w:p w14:paraId="2B168C3C" w14:textId="77777777" w:rsidR="00EA6B26" w:rsidRDefault="00EA6B26"/>
  <w:tbl>
    <w:tblPr>
      <w:tblStyle w:val="TableGrid"/>
      <w:tblW w:w="0" w:type="auto"/>
      <w:tblLook w:val="04A0" w:firstRow="1" w:lastRow="0" w:firstColumn="1" w:lastColumn="0" w:noHBand="0" w:noVBand="1"/>
    </w:tblPr>
    <w:tblGrid>
      <w:gridCol w:w="5442"/>
      <w:gridCol w:w="3844"/>
    </w:tblGrid>
    <w:tr w:rsidR="007D3C12" w14:paraId="0DC29682" w14:textId="77777777" w:rsidTr="0047624D">
      <w:tc>
        <w:tcPr>
          <w:tcW w:w="5637" w:type="dxa"/>
        </w:tcPr>
        <w:p w14:paraId="1B0E97C4" w14:textId="77777777" w:rsidR="0047624D" w:rsidRDefault="0076668E" w:rsidP="0047624D">
          <w:pPr>
            <w:pStyle w:val="Heading2"/>
            <w:spacing w:before="240" w:after="240" w:line="240" w:lineRule="auto"/>
            <w:ind w:right="74"/>
            <w:rPr>
              <w:rStyle w:val="Strong"/>
              <w:sz w:val="24"/>
            </w:rPr>
          </w:pPr>
          <w:r>
            <w:rPr>
              <w:rStyle w:val="Strong"/>
              <w:sz w:val="24"/>
            </w:rPr>
            <w:t>P</w:t>
          </w:r>
          <w:r w:rsidR="0047624D" w:rsidRPr="00EE02E2">
            <w:rPr>
              <w:rStyle w:val="Strong"/>
              <w:sz w:val="24"/>
            </w:rPr>
            <w:t xml:space="preserve">roject </w:t>
          </w:r>
          <w:r w:rsidR="0047624D">
            <w:rPr>
              <w:rStyle w:val="Strong"/>
              <w:sz w:val="24"/>
            </w:rPr>
            <w:t xml:space="preserve">SHENG of the </w:t>
          </w:r>
          <w:r w:rsidR="002E7A04">
            <w:rPr>
              <w:rStyle w:val="Strong"/>
              <w:sz w:val="24"/>
            </w:rPr>
            <w:t>National Science Centre, Poland</w:t>
          </w:r>
        </w:p>
        <w:p w14:paraId="19E0F600" w14:textId="77777777" w:rsidR="00FE5756" w:rsidRPr="00EE02E2" w:rsidRDefault="0047624D" w:rsidP="0047624D">
          <w:pPr>
            <w:pStyle w:val="Heading2"/>
            <w:spacing w:before="240" w:after="240" w:line="240" w:lineRule="auto"/>
            <w:ind w:right="74"/>
            <w:rPr>
              <w:b/>
              <w:bCs/>
              <w:sz w:val="24"/>
            </w:rPr>
          </w:pPr>
          <w:r>
            <w:rPr>
              <w:rStyle w:val="Strong"/>
              <w:sz w:val="24"/>
            </w:rPr>
            <w:br/>
          </w:r>
          <w:proofErr w:type="gramStart"/>
          <w:r>
            <w:rPr>
              <w:rStyle w:val="Strong"/>
              <w:sz w:val="24"/>
            </w:rPr>
            <w:t>consortium</w:t>
          </w:r>
          <w:proofErr w:type="gramEnd"/>
          <w:r>
            <w:rPr>
              <w:rStyle w:val="Strong"/>
              <w:sz w:val="24"/>
            </w:rPr>
            <w:t xml:space="preserve"> of IMGW-PIB and IMP PAN</w:t>
          </w:r>
          <w:r w:rsidR="00FE5756" w:rsidRPr="00EE02E2">
            <w:rPr>
              <w:rStyle w:val="Strong"/>
              <w:sz w:val="24"/>
            </w:rPr>
            <w:t xml:space="preserve"> </w:t>
          </w:r>
        </w:p>
      </w:tc>
      <w:tc>
        <w:tcPr>
          <w:tcW w:w="3649" w:type="dxa"/>
        </w:tcPr>
        <w:p w14:paraId="664A0F87" w14:textId="77777777" w:rsidR="0076668E" w:rsidRPr="0076668E" w:rsidRDefault="0076668E" w:rsidP="0076668E">
          <w:pPr>
            <w:spacing w:before="240"/>
            <w:rPr>
              <w:sz w:val="2"/>
              <w:szCs w:val="2"/>
            </w:rPr>
          </w:pPr>
        </w:p>
        <w:p w14:paraId="42428A5B" w14:textId="77777777" w:rsidR="00EA6B26" w:rsidRPr="00EE02E2" w:rsidRDefault="007D3C12" w:rsidP="0076668E">
          <w:pPr>
            <w:spacing w:before="240"/>
          </w:pPr>
          <w:r>
            <w:rPr>
              <w:rFonts w:ascii="Arial" w:hAnsi="Arial" w:cs="Arial"/>
              <w:b/>
              <w:bCs/>
              <w:noProof/>
              <w:lang w:val="en-US"/>
            </w:rPr>
            <w:drawing>
              <wp:inline distT="0" distB="0" distL="0" distR="0" wp14:anchorId="033A7CA0" wp14:editId="75CBC5E3">
                <wp:extent cx="1357200" cy="561600"/>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00lat_logo.png"/>
                        <pic:cNvPicPr/>
                      </pic:nvPicPr>
                      <pic:blipFill>
                        <a:blip r:embed="rId1">
                          <a:extLst>
                            <a:ext uri="{28A0092B-C50C-407E-A947-70E740481C1C}">
                              <a14:useLocalDpi xmlns:a14="http://schemas.microsoft.com/office/drawing/2010/main" val="0"/>
                            </a:ext>
                          </a:extLst>
                        </a:blip>
                        <a:stretch>
                          <a:fillRect/>
                        </a:stretch>
                      </pic:blipFill>
                      <pic:spPr>
                        <a:xfrm>
                          <a:off x="0" y="0"/>
                          <a:ext cx="1357200" cy="561600"/>
                        </a:xfrm>
                        <a:prstGeom prst="rect">
                          <a:avLst/>
                        </a:prstGeom>
                      </pic:spPr>
                    </pic:pic>
                  </a:graphicData>
                </a:graphic>
              </wp:inline>
            </w:drawing>
          </w:r>
          <w:r w:rsidR="0076668E">
            <w:t xml:space="preserve">  </w:t>
          </w:r>
          <w:r w:rsidR="00FE5756" w:rsidRPr="00EE02E2">
            <w:rPr>
              <w:rFonts w:ascii="Arial" w:hAnsi="Arial" w:cs="Arial"/>
              <w:b/>
              <w:bCs/>
              <w:noProof/>
              <w:lang w:val="en-US"/>
            </w:rPr>
            <w:drawing>
              <wp:inline distT="0" distB="0" distL="0" distR="0" wp14:anchorId="25739C68" wp14:editId="5F441939">
                <wp:extent cx="529200" cy="475200"/>
                <wp:effectExtent l="0" t="0" r="0" b="0"/>
                <wp:docPr id="19" name="Obraz 4" descr="https://www.imp.gda.pl/fileadmin/templates/main/img/new_logo_im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9" name="Picture 9" descr="https://www.imp.gda.pl/fileadmin/templates/main/img/new_logo_imp.png"/>
                        <pic:cNvPicPr>
                          <a:picLocks noChangeAspect="1" noChangeArrowheads="1"/>
                        </pic:cNvPicPr>
                      </pic:nvPicPr>
                      <pic:blipFill>
                        <a:blip r:embed="rId2" cstate="print"/>
                        <a:srcRect/>
                        <a:stretch>
                          <a:fillRect/>
                        </a:stretch>
                      </pic:blipFill>
                      <pic:spPr bwMode="auto">
                        <a:xfrm>
                          <a:off x="0" y="0"/>
                          <a:ext cx="529200" cy="475200"/>
                        </a:xfrm>
                        <a:prstGeom prst="rect">
                          <a:avLst/>
                        </a:prstGeom>
                        <a:noFill/>
                      </pic:spPr>
                    </pic:pic>
                  </a:graphicData>
                </a:graphic>
              </wp:inline>
            </w:drawing>
          </w:r>
        </w:p>
      </w:tc>
    </w:tr>
    <w:tr w:rsidR="007D3C12" w14:paraId="238B3904" w14:textId="77777777" w:rsidTr="0047624D">
      <w:tc>
        <w:tcPr>
          <w:tcW w:w="5637" w:type="dxa"/>
        </w:tcPr>
        <w:p w14:paraId="7D14BDB5" w14:textId="77777777" w:rsidR="00EA6B26" w:rsidRPr="008D03ED" w:rsidRDefault="002E7A04" w:rsidP="002E7A04">
          <w:pPr>
            <w:spacing w:before="180" w:after="180"/>
            <w:jc w:val="center"/>
            <w:rPr>
              <w:sz w:val="22"/>
              <w:szCs w:val="22"/>
            </w:rPr>
          </w:pPr>
          <w:r w:rsidRPr="002E7A04">
            <w:rPr>
              <w:rFonts w:ascii="Arial" w:hAnsi="Arial" w:cs="Arial"/>
              <w:b/>
              <w:i/>
              <w:sz w:val="22"/>
              <w:szCs w:val="22"/>
            </w:rPr>
            <w:t xml:space="preserve">Numerical </w:t>
          </w:r>
          <w:r w:rsidR="0076668E" w:rsidRPr="002E7A04">
            <w:rPr>
              <w:rFonts w:ascii="Arial" w:hAnsi="Arial" w:cs="Arial"/>
              <w:b/>
              <w:i/>
              <w:sz w:val="22"/>
              <w:szCs w:val="22"/>
            </w:rPr>
            <w:t>modelling</w:t>
          </w:r>
          <w:r w:rsidRPr="002E7A04">
            <w:rPr>
              <w:rFonts w:ascii="Arial" w:hAnsi="Arial" w:cs="Arial"/>
              <w:b/>
              <w:i/>
              <w:sz w:val="22"/>
              <w:szCs w:val="22"/>
            </w:rPr>
            <w:t xml:space="preserve"> of dispersed turbulent flows considering particle-scale interactions</w:t>
          </w:r>
        </w:p>
      </w:tc>
      <w:tc>
        <w:tcPr>
          <w:tcW w:w="3649" w:type="dxa"/>
        </w:tcPr>
        <w:p w14:paraId="1FBEC9B5" w14:textId="77777777" w:rsidR="0076668E" w:rsidRPr="0076668E" w:rsidRDefault="0076668E" w:rsidP="000324FD">
          <w:pPr>
            <w:spacing w:before="40"/>
            <w:jc w:val="center"/>
            <w:rPr>
              <w:sz w:val="12"/>
              <w:szCs w:val="12"/>
            </w:rPr>
          </w:pPr>
        </w:p>
        <w:p w14:paraId="754CEF74" w14:textId="77777777" w:rsidR="00EA6B26" w:rsidRPr="00EE02E2" w:rsidRDefault="007D3C12" w:rsidP="000324FD">
          <w:pPr>
            <w:spacing w:before="40"/>
            <w:jc w:val="center"/>
          </w:pPr>
          <w:r>
            <w:rPr>
              <w:noProof/>
              <w:lang w:val="en-US"/>
            </w:rPr>
            <w:drawing>
              <wp:inline distT="0" distB="0" distL="0" distR="0" wp14:anchorId="52887892" wp14:editId="58866336">
                <wp:extent cx="2304000" cy="208800"/>
                <wp:effectExtent l="0" t="0" r="0" b="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poziom-en.eps"/>
                        <pic:cNvPicPr/>
                      </pic:nvPicPr>
                      <pic:blipFill>
                        <a:blip r:embed="rId3">
                          <a:extLst>
                            <a:ext uri="{28A0092B-C50C-407E-A947-70E740481C1C}">
                              <a14:useLocalDpi xmlns:a14="http://schemas.microsoft.com/office/drawing/2010/main" val="0"/>
                            </a:ext>
                          </a:extLst>
                        </a:blip>
                        <a:stretch>
                          <a:fillRect/>
                        </a:stretch>
                      </pic:blipFill>
                      <pic:spPr>
                        <a:xfrm>
                          <a:off x="0" y="0"/>
                          <a:ext cx="2304000" cy="208800"/>
                        </a:xfrm>
                        <a:prstGeom prst="rect">
                          <a:avLst/>
                        </a:prstGeom>
                      </pic:spPr>
                    </pic:pic>
                  </a:graphicData>
                </a:graphic>
              </wp:inline>
            </w:drawing>
          </w:r>
        </w:p>
      </w:tc>
    </w:tr>
  </w:tbl>
  <w:p w14:paraId="2F171C4E" w14:textId="77777777" w:rsidR="00091A57" w:rsidRDefault="00091A57"/>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C76D8"/>
    <w:multiLevelType w:val="hybridMultilevel"/>
    <w:tmpl w:val="2F7CEC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3CB3D6C"/>
    <w:multiLevelType w:val="hybridMultilevel"/>
    <w:tmpl w:val="1DF83C50"/>
    <w:lvl w:ilvl="0" w:tplc="5C022B0E">
      <w:start w:val="1"/>
      <w:numFmt w:val="bullet"/>
      <w:lvlText w:val=""/>
      <w:lvlJc w:val="left"/>
      <w:pPr>
        <w:tabs>
          <w:tab w:val="num" w:pos="720"/>
        </w:tabs>
        <w:ind w:left="720" w:hanging="360"/>
      </w:pPr>
      <w:rPr>
        <w:rFonts w:ascii="Symbol" w:hAnsi="Symbol" w:hint="default"/>
        <w:sz w:val="20"/>
      </w:rPr>
    </w:lvl>
    <w:lvl w:ilvl="1" w:tplc="2A009A32">
      <w:start w:val="1"/>
      <w:numFmt w:val="bullet"/>
      <w:lvlText w:val="o"/>
      <w:lvlJc w:val="left"/>
      <w:pPr>
        <w:tabs>
          <w:tab w:val="num" w:pos="1440"/>
        </w:tabs>
        <w:ind w:left="1440" w:hanging="360"/>
      </w:pPr>
      <w:rPr>
        <w:rFonts w:ascii="Courier New" w:hAnsi="Courier New" w:hint="default"/>
        <w:sz w:val="20"/>
      </w:rPr>
    </w:lvl>
    <w:lvl w:ilvl="2" w:tplc="D6446AF4" w:tentative="1">
      <w:start w:val="1"/>
      <w:numFmt w:val="bullet"/>
      <w:lvlText w:val=""/>
      <w:lvlJc w:val="left"/>
      <w:pPr>
        <w:tabs>
          <w:tab w:val="num" w:pos="2160"/>
        </w:tabs>
        <w:ind w:left="2160" w:hanging="360"/>
      </w:pPr>
      <w:rPr>
        <w:rFonts w:ascii="Wingdings" w:hAnsi="Wingdings" w:hint="default"/>
        <w:sz w:val="20"/>
      </w:rPr>
    </w:lvl>
    <w:lvl w:ilvl="3" w:tplc="AA2263B0" w:tentative="1">
      <w:start w:val="1"/>
      <w:numFmt w:val="bullet"/>
      <w:lvlText w:val=""/>
      <w:lvlJc w:val="left"/>
      <w:pPr>
        <w:tabs>
          <w:tab w:val="num" w:pos="2880"/>
        </w:tabs>
        <w:ind w:left="2880" w:hanging="360"/>
      </w:pPr>
      <w:rPr>
        <w:rFonts w:ascii="Wingdings" w:hAnsi="Wingdings" w:hint="default"/>
        <w:sz w:val="20"/>
      </w:rPr>
    </w:lvl>
    <w:lvl w:ilvl="4" w:tplc="D86E8CDA" w:tentative="1">
      <w:start w:val="1"/>
      <w:numFmt w:val="bullet"/>
      <w:lvlText w:val=""/>
      <w:lvlJc w:val="left"/>
      <w:pPr>
        <w:tabs>
          <w:tab w:val="num" w:pos="3600"/>
        </w:tabs>
        <w:ind w:left="3600" w:hanging="360"/>
      </w:pPr>
      <w:rPr>
        <w:rFonts w:ascii="Wingdings" w:hAnsi="Wingdings" w:hint="default"/>
        <w:sz w:val="20"/>
      </w:rPr>
    </w:lvl>
    <w:lvl w:ilvl="5" w:tplc="F990D2CE" w:tentative="1">
      <w:start w:val="1"/>
      <w:numFmt w:val="bullet"/>
      <w:lvlText w:val=""/>
      <w:lvlJc w:val="left"/>
      <w:pPr>
        <w:tabs>
          <w:tab w:val="num" w:pos="4320"/>
        </w:tabs>
        <w:ind w:left="4320" w:hanging="360"/>
      </w:pPr>
      <w:rPr>
        <w:rFonts w:ascii="Wingdings" w:hAnsi="Wingdings" w:hint="default"/>
        <w:sz w:val="20"/>
      </w:rPr>
    </w:lvl>
    <w:lvl w:ilvl="6" w:tplc="A94C46AC" w:tentative="1">
      <w:start w:val="1"/>
      <w:numFmt w:val="bullet"/>
      <w:lvlText w:val=""/>
      <w:lvlJc w:val="left"/>
      <w:pPr>
        <w:tabs>
          <w:tab w:val="num" w:pos="5040"/>
        </w:tabs>
        <w:ind w:left="5040" w:hanging="360"/>
      </w:pPr>
      <w:rPr>
        <w:rFonts w:ascii="Wingdings" w:hAnsi="Wingdings" w:hint="default"/>
        <w:sz w:val="20"/>
      </w:rPr>
    </w:lvl>
    <w:lvl w:ilvl="7" w:tplc="8EB06818" w:tentative="1">
      <w:start w:val="1"/>
      <w:numFmt w:val="bullet"/>
      <w:lvlText w:val=""/>
      <w:lvlJc w:val="left"/>
      <w:pPr>
        <w:tabs>
          <w:tab w:val="num" w:pos="5760"/>
        </w:tabs>
        <w:ind w:left="5760" w:hanging="360"/>
      </w:pPr>
      <w:rPr>
        <w:rFonts w:ascii="Wingdings" w:hAnsi="Wingdings" w:hint="default"/>
        <w:sz w:val="20"/>
      </w:rPr>
    </w:lvl>
    <w:lvl w:ilvl="8" w:tplc="CB8EB58C" w:tentative="1">
      <w:start w:val="1"/>
      <w:numFmt w:val="bullet"/>
      <w:lvlText w:val=""/>
      <w:lvlJc w:val="left"/>
      <w:pPr>
        <w:tabs>
          <w:tab w:val="num" w:pos="6480"/>
        </w:tabs>
        <w:ind w:left="6480" w:hanging="360"/>
      </w:pPr>
      <w:rPr>
        <w:rFonts w:ascii="Wingdings" w:hAnsi="Wingdings" w:hint="default"/>
        <w:sz w:val="20"/>
      </w:rPr>
    </w:lvl>
  </w:abstractNum>
  <w:abstractNum w:abstractNumId="2">
    <w:nsid w:val="18FA5AB6"/>
    <w:multiLevelType w:val="hybridMultilevel"/>
    <w:tmpl w:val="2E6687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A603443"/>
    <w:multiLevelType w:val="hybridMultilevel"/>
    <w:tmpl w:val="34F04BAC"/>
    <w:lvl w:ilvl="0" w:tplc="6324BAAA">
      <w:numFmt w:val="bullet"/>
      <w:lvlText w:val="-"/>
      <w:lvlJc w:val="left"/>
      <w:pPr>
        <w:tabs>
          <w:tab w:val="num" w:pos="720"/>
        </w:tabs>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21F6939"/>
    <w:multiLevelType w:val="hybridMultilevel"/>
    <w:tmpl w:val="FC6E9024"/>
    <w:lvl w:ilvl="0" w:tplc="3FF61516">
      <w:start w:val="1"/>
      <w:numFmt w:val="bullet"/>
      <w:lvlText w:val=""/>
      <w:lvlJc w:val="left"/>
      <w:pPr>
        <w:tabs>
          <w:tab w:val="num" w:pos="720"/>
        </w:tabs>
        <w:ind w:left="720" w:hanging="360"/>
      </w:pPr>
      <w:rPr>
        <w:rFonts w:ascii="Symbol" w:hAnsi="Symbol" w:hint="default"/>
        <w:sz w:val="20"/>
      </w:rPr>
    </w:lvl>
    <w:lvl w:ilvl="1" w:tplc="69E4D04E" w:tentative="1">
      <w:start w:val="1"/>
      <w:numFmt w:val="bullet"/>
      <w:lvlText w:val="o"/>
      <w:lvlJc w:val="left"/>
      <w:pPr>
        <w:tabs>
          <w:tab w:val="num" w:pos="1440"/>
        </w:tabs>
        <w:ind w:left="1440" w:hanging="360"/>
      </w:pPr>
      <w:rPr>
        <w:rFonts w:ascii="Courier New" w:hAnsi="Courier New" w:hint="default"/>
        <w:sz w:val="20"/>
      </w:rPr>
    </w:lvl>
    <w:lvl w:ilvl="2" w:tplc="D40AFF4A" w:tentative="1">
      <w:start w:val="1"/>
      <w:numFmt w:val="bullet"/>
      <w:lvlText w:val=""/>
      <w:lvlJc w:val="left"/>
      <w:pPr>
        <w:tabs>
          <w:tab w:val="num" w:pos="2160"/>
        </w:tabs>
        <w:ind w:left="2160" w:hanging="360"/>
      </w:pPr>
      <w:rPr>
        <w:rFonts w:ascii="Wingdings" w:hAnsi="Wingdings" w:hint="default"/>
        <w:sz w:val="20"/>
      </w:rPr>
    </w:lvl>
    <w:lvl w:ilvl="3" w:tplc="819A946C" w:tentative="1">
      <w:start w:val="1"/>
      <w:numFmt w:val="bullet"/>
      <w:lvlText w:val=""/>
      <w:lvlJc w:val="left"/>
      <w:pPr>
        <w:tabs>
          <w:tab w:val="num" w:pos="2880"/>
        </w:tabs>
        <w:ind w:left="2880" w:hanging="360"/>
      </w:pPr>
      <w:rPr>
        <w:rFonts w:ascii="Wingdings" w:hAnsi="Wingdings" w:hint="default"/>
        <w:sz w:val="20"/>
      </w:rPr>
    </w:lvl>
    <w:lvl w:ilvl="4" w:tplc="7BE0C8AE" w:tentative="1">
      <w:start w:val="1"/>
      <w:numFmt w:val="bullet"/>
      <w:lvlText w:val=""/>
      <w:lvlJc w:val="left"/>
      <w:pPr>
        <w:tabs>
          <w:tab w:val="num" w:pos="3600"/>
        </w:tabs>
        <w:ind w:left="3600" w:hanging="360"/>
      </w:pPr>
      <w:rPr>
        <w:rFonts w:ascii="Wingdings" w:hAnsi="Wingdings" w:hint="default"/>
        <w:sz w:val="20"/>
      </w:rPr>
    </w:lvl>
    <w:lvl w:ilvl="5" w:tplc="643CDCA8" w:tentative="1">
      <w:start w:val="1"/>
      <w:numFmt w:val="bullet"/>
      <w:lvlText w:val=""/>
      <w:lvlJc w:val="left"/>
      <w:pPr>
        <w:tabs>
          <w:tab w:val="num" w:pos="4320"/>
        </w:tabs>
        <w:ind w:left="4320" w:hanging="360"/>
      </w:pPr>
      <w:rPr>
        <w:rFonts w:ascii="Wingdings" w:hAnsi="Wingdings" w:hint="default"/>
        <w:sz w:val="20"/>
      </w:rPr>
    </w:lvl>
    <w:lvl w:ilvl="6" w:tplc="973EC85C" w:tentative="1">
      <w:start w:val="1"/>
      <w:numFmt w:val="bullet"/>
      <w:lvlText w:val=""/>
      <w:lvlJc w:val="left"/>
      <w:pPr>
        <w:tabs>
          <w:tab w:val="num" w:pos="5040"/>
        </w:tabs>
        <w:ind w:left="5040" w:hanging="360"/>
      </w:pPr>
      <w:rPr>
        <w:rFonts w:ascii="Wingdings" w:hAnsi="Wingdings" w:hint="default"/>
        <w:sz w:val="20"/>
      </w:rPr>
    </w:lvl>
    <w:lvl w:ilvl="7" w:tplc="22A6B888" w:tentative="1">
      <w:start w:val="1"/>
      <w:numFmt w:val="bullet"/>
      <w:lvlText w:val=""/>
      <w:lvlJc w:val="left"/>
      <w:pPr>
        <w:tabs>
          <w:tab w:val="num" w:pos="5760"/>
        </w:tabs>
        <w:ind w:left="5760" w:hanging="360"/>
      </w:pPr>
      <w:rPr>
        <w:rFonts w:ascii="Wingdings" w:hAnsi="Wingdings" w:hint="default"/>
        <w:sz w:val="20"/>
      </w:rPr>
    </w:lvl>
    <w:lvl w:ilvl="8" w:tplc="DD24317E" w:tentative="1">
      <w:start w:val="1"/>
      <w:numFmt w:val="bullet"/>
      <w:lvlText w:val=""/>
      <w:lvlJc w:val="left"/>
      <w:pPr>
        <w:tabs>
          <w:tab w:val="num" w:pos="6480"/>
        </w:tabs>
        <w:ind w:left="6480" w:hanging="360"/>
      </w:pPr>
      <w:rPr>
        <w:rFonts w:ascii="Wingdings" w:hAnsi="Wingdings" w:hint="default"/>
        <w:sz w:val="20"/>
      </w:rPr>
    </w:lvl>
  </w:abstractNum>
  <w:abstractNum w:abstractNumId="5">
    <w:nsid w:val="4B9D7BB2"/>
    <w:multiLevelType w:val="hybridMultilevel"/>
    <w:tmpl w:val="448AC2C8"/>
    <w:lvl w:ilvl="0" w:tplc="0415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755C2E1F"/>
    <w:multiLevelType w:val="hybridMultilevel"/>
    <w:tmpl w:val="9AD8B6C4"/>
    <w:lvl w:ilvl="0" w:tplc="6324BAAA">
      <w:numFmt w:val="bullet"/>
      <w:lvlText w:val="-"/>
      <w:lvlJc w:val="left"/>
      <w:pPr>
        <w:tabs>
          <w:tab w:val="num" w:pos="720"/>
        </w:tabs>
        <w:ind w:left="720" w:hanging="360"/>
      </w:pPr>
      <w:rPr>
        <w:rFonts w:ascii="Arial" w:eastAsia="Times New Roman" w:hAnsi="Aria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1"/>
  </w:num>
  <w:num w:numId="3">
    <w:abstractNumId w:val="6"/>
  </w:num>
  <w:num w:numId="4">
    <w:abstractNumId w:val="3"/>
  </w:num>
  <w:num w:numId="5">
    <w:abstractNumId w:val="2"/>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5"/>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
  <w:rsids>
    <w:rsidRoot w:val="00084A83"/>
    <w:rsid w:val="00001FB9"/>
    <w:rsid w:val="00020B39"/>
    <w:rsid w:val="00020CFD"/>
    <w:rsid w:val="000324FD"/>
    <w:rsid w:val="00040584"/>
    <w:rsid w:val="000427BB"/>
    <w:rsid w:val="00046452"/>
    <w:rsid w:val="00084A83"/>
    <w:rsid w:val="0009012C"/>
    <w:rsid w:val="00091A57"/>
    <w:rsid w:val="000A2696"/>
    <w:rsid w:val="000C3EA5"/>
    <w:rsid w:val="000D38E5"/>
    <w:rsid w:val="000F38F2"/>
    <w:rsid w:val="00126F0A"/>
    <w:rsid w:val="00155671"/>
    <w:rsid w:val="00173984"/>
    <w:rsid w:val="00177A68"/>
    <w:rsid w:val="001A26A1"/>
    <w:rsid w:val="001B0992"/>
    <w:rsid w:val="001B3322"/>
    <w:rsid w:val="001C2ACA"/>
    <w:rsid w:val="002121DC"/>
    <w:rsid w:val="00222316"/>
    <w:rsid w:val="00241B3B"/>
    <w:rsid w:val="00250DD6"/>
    <w:rsid w:val="00255D1C"/>
    <w:rsid w:val="002D5D0D"/>
    <w:rsid w:val="002E7A04"/>
    <w:rsid w:val="0030638C"/>
    <w:rsid w:val="00310CEF"/>
    <w:rsid w:val="0031333F"/>
    <w:rsid w:val="00370342"/>
    <w:rsid w:val="00374B05"/>
    <w:rsid w:val="00375874"/>
    <w:rsid w:val="003868F3"/>
    <w:rsid w:val="004171D2"/>
    <w:rsid w:val="00447D0F"/>
    <w:rsid w:val="00453F98"/>
    <w:rsid w:val="00465D2D"/>
    <w:rsid w:val="0047624D"/>
    <w:rsid w:val="0049351D"/>
    <w:rsid w:val="004963AD"/>
    <w:rsid w:val="004D6D64"/>
    <w:rsid w:val="004E3285"/>
    <w:rsid w:val="005301AA"/>
    <w:rsid w:val="00531083"/>
    <w:rsid w:val="00536420"/>
    <w:rsid w:val="005538A5"/>
    <w:rsid w:val="005565D2"/>
    <w:rsid w:val="00592F5E"/>
    <w:rsid w:val="005B2A0C"/>
    <w:rsid w:val="005C1952"/>
    <w:rsid w:val="005D1B17"/>
    <w:rsid w:val="005E747A"/>
    <w:rsid w:val="005F6884"/>
    <w:rsid w:val="00606E6A"/>
    <w:rsid w:val="0062127C"/>
    <w:rsid w:val="006603BC"/>
    <w:rsid w:val="0066237B"/>
    <w:rsid w:val="00672C50"/>
    <w:rsid w:val="0067699E"/>
    <w:rsid w:val="00676EED"/>
    <w:rsid w:val="00686CC5"/>
    <w:rsid w:val="006D1351"/>
    <w:rsid w:val="00715200"/>
    <w:rsid w:val="00750C06"/>
    <w:rsid w:val="00756AB5"/>
    <w:rsid w:val="0076668E"/>
    <w:rsid w:val="00770A05"/>
    <w:rsid w:val="00775FA0"/>
    <w:rsid w:val="00782845"/>
    <w:rsid w:val="00795F5D"/>
    <w:rsid w:val="007D3C12"/>
    <w:rsid w:val="007E1AC6"/>
    <w:rsid w:val="0081418F"/>
    <w:rsid w:val="00814767"/>
    <w:rsid w:val="0082454F"/>
    <w:rsid w:val="00830853"/>
    <w:rsid w:val="00830D46"/>
    <w:rsid w:val="00831E34"/>
    <w:rsid w:val="0084059B"/>
    <w:rsid w:val="00866CA5"/>
    <w:rsid w:val="00896FB4"/>
    <w:rsid w:val="008D03ED"/>
    <w:rsid w:val="008D28F5"/>
    <w:rsid w:val="008D45FC"/>
    <w:rsid w:val="008D72E3"/>
    <w:rsid w:val="00921CCE"/>
    <w:rsid w:val="00935267"/>
    <w:rsid w:val="00970B25"/>
    <w:rsid w:val="009741D2"/>
    <w:rsid w:val="009C1601"/>
    <w:rsid w:val="009D3009"/>
    <w:rsid w:val="009E4D32"/>
    <w:rsid w:val="009E727C"/>
    <w:rsid w:val="009F1D26"/>
    <w:rsid w:val="00A01B04"/>
    <w:rsid w:val="00A050D2"/>
    <w:rsid w:val="00A06A8C"/>
    <w:rsid w:val="00A33BA4"/>
    <w:rsid w:val="00A44062"/>
    <w:rsid w:val="00A578BF"/>
    <w:rsid w:val="00A84786"/>
    <w:rsid w:val="00AA2054"/>
    <w:rsid w:val="00AB6E89"/>
    <w:rsid w:val="00B4633E"/>
    <w:rsid w:val="00B62891"/>
    <w:rsid w:val="00B7602B"/>
    <w:rsid w:val="00B816CF"/>
    <w:rsid w:val="00C10A19"/>
    <w:rsid w:val="00C3104C"/>
    <w:rsid w:val="00C418D1"/>
    <w:rsid w:val="00C66B90"/>
    <w:rsid w:val="00C9368E"/>
    <w:rsid w:val="00CE5C4B"/>
    <w:rsid w:val="00CF00D2"/>
    <w:rsid w:val="00CF5919"/>
    <w:rsid w:val="00CF742D"/>
    <w:rsid w:val="00D26351"/>
    <w:rsid w:val="00D4074C"/>
    <w:rsid w:val="00D458E3"/>
    <w:rsid w:val="00D50961"/>
    <w:rsid w:val="00D54197"/>
    <w:rsid w:val="00D81EFC"/>
    <w:rsid w:val="00D93ADA"/>
    <w:rsid w:val="00E00071"/>
    <w:rsid w:val="00E8348F"/>
    <w:rsid w:val="00EA0870"/>
    <w:rsid w:val="00EA6B26"/>
    <w:rsid w:val="00EC5946"/>
    <w:rsid w:val="00EE02E2"/>
    <w:rsid w:val="00EE16F5"/>
    <w:rsid w:val="00EE4D96"/>
    <w:rsid w:val="00F041DF"/>
    <w:rsid w:val="00F32BBF"/>
    <w:rsid w:val="00F367CB"/>
    <w:rsid w:val="00F557BA"/>
    <w:rsid w:val="00FE5756"/>
    <w:rsid w:val="00FF258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2550E8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76">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Balloon Text" w:semiHidden="0"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059B"/>
    <w:rPr>
      <w:sz w:val="24"/>
      <w:szCs w:val="24"/>
      <w:lang w:val="en-GB"/>
    </w:rPr>
  </w:style>
  <w:style w:type="paragraph" w:styleId="Heading1">
    <w:name w:val="heading 1"/>
    <w:basedOn w:val="Normal"/>
    <w:next w:val="Normal"/>
    <w:qFormat/>
    <w:rsid w:val="0084059B"/>
    <w:pPr>
      <w:keepNext/>
      <w:spacing w:after="120" w:line="260" w:lineRule="exact"/>
      <w:jc w:val="center"/>
      <w:outlineLvl w:val="0"/>
    </w:pPr>
    <w:rPr>
      <w:rFonts w:ascii="Arial" w:hAnsi="Arial" w:cs="Arial"/>
      <w:sz w:val="28"/>
    </w:rPr>
  </w:style>
  <w:style w:type="paragraph" w:styleId="Heading2">
    <w:name w:val="heading 2"/>
    <w:basedOn w:val="Normal"/>
    <w:next w:val="Normal"/>
    <w:qFormat/>
    <w:rsid w:val="0084059B"/>
    <w:pPr>
      <w:keepNext/>
      <w:spacing w:after="120" w:line="300" w:lineRule="exact"/>
      <w:jc w:val="center"/>
      <w:outlineLvl w:val="1"/>
    </w:pPr>
    <w:rPr>
      <w:rFonts w:ascii="Arial" w:hAnsi="Arial" w:cs="Arial"/>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84059B"/>
    <w:rPr>
      <w:color w:val="0000FF"/>
      <w:u w:val="single"/>
    </w:rPr>
  </w:style>
  <w:style w:type="character" w:styleId="Strong">
    <w:name w:val="Strong"/>
    <w:qFormat/>
    <w:rsid w:val="0084059B"/>
    <w:rPr>
      <w:b/>
      <w:bCs/>
    </w:rPr>
  </w:style>
  <w:style w:type="paragraph" w:styleId="BodyText">
    <w:name w:val="Body Text"/>
    <w:basedOn w:val="Normal"/>
    <w:rsid w:val="0084059B"/>
    <w:pPr>
      <w:pBdr>
        <w:top w:val="single" w:sz="4" w:space="1" w:color="auto"/>
        <w:left w:val="single" w:sz="4" w:space="4" w:color="auto"/>
        <w:bottom w:val="single" w:sz="4" w:space="1" w:color="auto"/>
        <w:right w:val="single" w:sz="4" w:space="4" w:color="auto"/>
      </w:pBdr>
      <w:spacing w:after="120" w:line="260" w:lineRule="exact"/>
      <w:jc w:val="center"/>
    </w:pPr>
    <w:rPr>
      <w:rFonts w:ascii="Arial" w:hAnsi="Arial" w:cs="Arial"/>
      <w:sz w:val="28"/>
    </w:rPr>
  </w:style>
  <w:style w:type="paragraph" w:styleId="BodyText2">
    <w:name w:val="Body Text 2"/>
    <w:basedOn w:val="Normal"/>
    <w:rsid w:val="0084059B"/>
    <w:pPr>
      <w:spacing w:after="120" w:line="260" w:lineRule="exact"/>
    </w:pPr>
    <w:rPr>
      <w:rFonts w:ascii="Arial" w:hAnsi="Arial" w:cs="Arial"/>
      <w:sz w:val="20"/>
    </w:rPr>
  </w:style>
  <w:style w:type="paragraph" w:styleId="BodyText3">
    <w:name w:val="Body Text 3"/>
    <w:basedOn w:val="Normal"/>
    <w:rsid w:val="0084059B"/>
    <w:pPr>
      <w:spacing w:after="120" w:line="260" w:lineRule="exact"/>
      <w:jc w:val="both"/>
    </w:pPr>
    <w:rPr>
      <w:rFonts w:ascii="Arial" w:hAnsi="Arial" w:cs="Arial"/>
      <w:sz w:val="20"/>
    </w:rPr>
  </w:style>
  <w:style w:type="paragraph" w:styleId="Header">
    <w:name w:val="header"/>
    <w:basedOn w:val="Normal"/>
    <w:rsid w:val="0084059B"/>
    <w:pPr>
      <w:tabs>
        <w:tab w:val="center" w:pos="4320"/>
        <w:tab w:val="right" w:pos="8640"/>
      </w:tabs>
    </w:pPr>
  </w:style>
  <w:style w:type="paragraph" w:styleId="Footer">
    <w:name w:val="footer"/>
    <w:basedOn w:val="Normal"/>
    <w:rsid w:val="0084059B"/>
    <w:pPr>
      <w:tabs>
        <w:tab w:val="center" w:pos="4320"/>
        <w:tab w:val="right" w:pos="8640"/>
      </w:tabs>
    </w:pPr>
  </w:style>
  <w:style w:type="paragraph" w:customStyle="1" w:styleId="RTNNormal">
    <w:name w:val="RTN Normal"/>
    <w:basedOn w:val="Normal"/>
    <w:rsid w:val="0084059B"/>
    <w:pPr>
      <w:spacing w:before="60"/>
      <w:jc w:val="both"/>
    </w:pPr>
    <w:rPr>
      <w:sz w:val="22"/>
    </w:rPr>
  </w:style>
  <w:style w:type="paragraph" w:styleId="NormalWeb">
    <w:name w:val="Normal (Web)"/>
    <w:basedOn w:val="Normal"/>
    <w:rsid w:val="0084059B"/>
    <w:pPr>
      <w:spacing w:before="100" w:beforeAutospacing="1" w:after="100" w:afterAutospacing="1"/>
    </w:pPr>
    <w:rPr>
      <w:rFonts w:ascii="Arial Unicode MS" w:eastAsia="Arial Unicode MS" w:hAnsi="Arial Unicode MS" w:cs="Arial Unicode MS"/>
    </w:rPr>
  </w:style>
  <w:style w:type="character" w:styleId="FollowedHyperlink">
    <w:name w:val="FollowedHyperlink"/>
    <w:rsid w:val="0084059B"/>
    <w:rPr>
      <w:color w:val="800080"/>
      <w:u w:val="single"/>
    </w:rPr>
  </w:style>
  <w:style w:type="paragraph" w:customStyle="1" w:styleId="Default">
    <w:name w:val="Default"/>
    <w:rsid w:val="00084A83"/>
    <w:pPr>
      <w:autoSpaceDE w:val="0"/>
      <w:autoSpaceDN w:val="0"/>
      <w:adjustRightInd w:val="0"/>
    </w:pPr>
    <w:rPr>
      <w:rFonts w:ascii="TimesNewRoman" w:hAnsi="TimesNewRoman" w:cs="TimesNewRoman"/>
    </w:rPr>
  </w:style>
  <w:style w:type="table" w:styleId="TableGrid">
    <w:name w:val="Table Grid"/>
    <w:basedOn w:val="TableNormal"/>
    <w:rsid w:val="00CF591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F367CB"/>
    <w:rPr>
      <w:rFonts w:ascii="Tahoma" w:hAnsi="Tahoma" w:cs="Tahoma"/>
      <w:sz w:val="16"/>
      <w:szCs w:val="16"/>
    </w:rPr>
  </w:style>
  <w:style w:type="paragraph" w:styleId="FootnoteText">
    <w:name w:val="footnote text"/>
    <w:basedOn w:val="Normal"/>
    <w:link w:val="FootnoteTextChar"/>
    <w:rsid w:val="008D72E3"/>
    <w:rPr>
      <w:sz w:val="20"/>
      <w:szCs w:val="20"/>
    </w:rPr>
  </w:style>
  <w:style w:type="character" w:customStyle="1" w:styleId="FootnoteTextChar">
    <w:name w:val="Footnote Text Char"/>
    <w:link w:val="FootnoteText"/>
    <w:rsid w:val="008D72E3"/>
    <w:rPr>
      <w:lang w:val="en-GB"/>
    </w:rPr>
  </w:style>
  <w:style w:type="character" w:styleId="FootnoteReference">
    <w:name w:val="footnote reference"/>
    <w:rsid w:val="008D72E3"/>
    <w:rPr>
      <w:vertAlign w:val="superscript"/>
    </w:rPr>
  </w:style>
  <w:style w:type="paragraph" w:styleId="ListParagraph">
    <w:name w:val="List Paragraph"/>
    <w:basedOn w:val="Normal"/>
    <w:link w:val="ListParagraphChar"/>
    <w:uiPriority w:val="34"/>
    <w:qFormat/>
    <w:rsid w:val="009741D2"/>
    <w:pPr>
      <w:ind w:left="720"/>
    </w:pPr>
    <w:rPr>
      <w:lang w:eastAsia="en-GB"/>
    </w:rPr>
  </w:style>
  <w:style w:type="character" w:customStyle="1" w:styleId="ListParagraphChar">
    <w:name w:val="List Paragraph Char"/>
    <w:basedOn w:val="DefaultParagraphFont"/>
    <w:link w:val="ListParagraph"/>
    <w:uiPriority w:val="34"/>
    <w:rsid w:val="009741D2"/>
    <w:rPr>
      <w:sz w:val="24"/>
      <w:szCs w:val="24"/>
      <w:lang w:val="en-GB" w:eastAsia="en-GB"/>
    </w:rPr>
  </w:style>
  <w:style w:type="character" w:customStyle="1" w:styleId="Nierozpoznanawzmianka1">
    <w:name w:val="Nierozpoznana wzmianka1"/>
    <w:basedOn w:val="DefaultParagraphFont"/>
    <w:uiPriority w:val="99"/>
    <w:semiHidden/>
    <w:unhideWhenUsed/>
    <w:rsid w:val="00E8348F"/>
    <w:rPr>
      <w:color w:val="605E5C"/>
      <w:shd w:val="clear" w:color="auto" w:fill="E1DFDD"/>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cs-CZ"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mailto:bogdan.rosa@imgw.pl" TargetMode="External"/><Relationship Id="rId12" Type="http://schemas.openxmlformats.org/officeDocument/2006/relationships/header" Target="header1.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yperlink" Target="https://ncn.gov.pl/konkursy/wyniki/2019-04-26-sheng1?language=en" TargetMode="External"/><Relationship Id="rId10" Type="http://schemas.openxmlformats.org/officeDocument/2006/relationships/hyperlink" Target="mailto:bogdan.rosa@imgw.p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59F433-C457-E040-A5B3-7CAD7B5FB2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2</Pages>
  <Words>711</Words>
  <Characters>4053</Characters>
  <Application>Microsoft Macintosh Word</Application>
  <DocSecurity>0</DocSecurity>
  <Lines>33</Lines>
  <Paragraphs>9</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Function:</vt:lpstr>
      <vt:lpstr>Function:</vt:lpstr>
    </vt:vector>
  </TitlesOfParts>
  <Company>LMS International</Company>
  <LinksUpToDate>false</LinksUpToDate>
  <CharactersWithSpaces>4755</CharactersWithSpaces>
  <SharedDoc>false</SharedDoc>
  <HLinks>
    <vt:vector size="18" baseType="variant">
      <vt:variant>
        <vt:i4>7667749</vt:i4>
      </vt:variant>
      <vt:variant>
        <vt:i4>0</vt:i4>
      </vt:variant>
      <vt:variant>
        <vt:i4>0</vt:i4>
      </vt:variant>
      <vt:variant>
        <vt:i4>5</vt:i4>
      </vt:variant>
      <vt:variant>
        <vt:lpwstr>https://euraxess.ec.europa.eu/jobs</vt:lpwstr>
      </vt:variant>
      <vt:variant>
        <vt:lpwstr/>
      </vt:variant>
      <vt:variant>
        <vt:i4>2359394</vt:i4>
      </vt:variant>
      <vt:variant>
        <vt:i4>3</vt:i4>
      </vt:variant>
      <vt:variant>
        <vt:i4>0</vt:i4>
      </vt:variant>
      <vt:variant>
        <vt:i4>5</vt:i4>
      </vt:variant>
      <vt:variant>
        <vt:lpwstr>http://ec.europa.eu/research/mariecurieactions</vt:lpwstr>
      </vt:variant>
      <vt:variant>
        <vt:lpwstr/>
      </vt:variant>
      <vt:variant>
        <vt:i4>7405685</vt:i4>
      </vt:variant>
      <vt:variant>
        <vt:i4>0</vt:i4>
      </vt:variant>
      <vt:variant>
        <vt:i4>0</vt:i4>
      </vt:variant>
      <vt:variant>
        <vt:i4>5</vt:i4>
      </vt:variant>
      <vt:variant>
        <vt:lpwstr>https://euraxess.ec.europa.eu/jobs/charter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Function:</dc:title>
  <dc:creator>Stijn Donders</dc:creator>
  <cp:lastModifiedBy>Bogdan Rosa</cp:lastModifiedBy>
  <cp:revision>5</cp:revision>
  <cp:lastPrinted>2019-01-22T13:52:00Z</cp:lastPrinted>
  <dcterms:created xsi:type="dcterms:W3CDTF">2019-05-14T11:51:00Z</dcterms:created>
  <dcterms:modified xsi:type="dcterms:W3CDTF">2019-07-17T09:06:00Z</dcterms:modified>
</cp:coreProperties>
</file>