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CA559" w14:textId="77777777" w:rsidR="00C85FEF" w:rsidRDefault="00DD13AD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ZAPYTANIE OFERTOWE</w:t>
      </w:r>
    </w:p>
    <w:p w14:paraId="1D505300" w14:textId="712DD545" w:rsidR="00C85FEF" w:rsidRDefault="00C85FEF">
      <w:pPr>
        <w:pStyle w:val="Default"/>
        <w:jc w:val="center"/>
      </w:pPr>
    </w:p>
    <w:p w14:paraId="2D8CF0A8" w14:textId="06B08CB7" w:rsidR="00C85FEF" w:rsidRDefault="00C85FEF">
      <w:pPr>
        <w:pStyle w:val="Default"/>
        <w:jc w:val="center"/>
      </w:pPr>
    </w:p>
    <w:p w14:paraId="12F925B7" w14:textId="77777777" w:rsidR="00C85FEF" w:rsidRDefault="00DD13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Zamawiający: </w:t>
      </w:r>
    </w:p>
    <w:p w14:paraId="7B28984C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Instytut Meteorologii i Gospodarki Wodnej – Państwowy Instytut Badawczy </w:t>
      </w:r>
    </w:p>
    <w:p w14:paraId="5F678C00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ul. Podleśna 61 </w:t>
      </w:r>
    </w:p>
    <w:p w14:paraId="2272C786" w14:textId="77777777" w:rsidR="00C85FEF" w:rsidRDefault="00DD13AD">
      <w:pPr>
        <w:pStyle w:val="Default"/>
        <w:spacing w:after="240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01-673 Warszawa </w:t>
      </w:r>
    </w:p>
    <w:p w14:paraId="285D2C42" w14:textId="77777777" w:rsidR="00C85FEF" w:rsidRDefault="00DD13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Przedmiot zapytania ofertowego: </w:t>
      </w:r>
    </w:p>
    <w:p w14:paraId="1977ABE2" w14:textId="6AFEDE70" w:rsidR="00C85FEF" w:rsidRDefault="0042536D" w:rsidP="009365E4">
      <w:pPr>
        <w:pStyle w:val="Default"/>
        <w:jc w:val="both"/>
        <w:rPr>
          <w:sz w:val="20"/>
          <w:szCs w:val="20"/>
        </w:rPr>
      </w:pPr>
      <w:r w:rsidRPr="00B44393">
        <w:rPr>
          <w:sz w:val="20"/>
          <w:szCs w:val="20"/>
        </w:rPr>
        <w:t>P</w:t>
      </w:r>
      <w:r w:rsidR="00B44393" w:rsidRPr="00B44393">
        <w:rPr>
          <w:sz w:val="20"/>
          <w:szCs w:val="20"/>
        </w:rPr>
        <w:t>lan</w:t>
      </w:r>
      <w:r w:rsidR="0028453E">
        <w:rPr>
          <w:sz w:val="20"/>
          <w:szCs w:val="20"/>
        </w:rPr>
        <w:t xml:space="preserve"> rozmieszczenia klimatyzatorów</w:t>
      </w:r>
      <w:r w:rsidRPr="00B44393">
        <w:rPr>
          <w:sz w:val="20"/>
          <w:szCs w:val="20"/>
        </w:rPr>
        <w:t>,</w:t>
      </w:r>
      <w:r w:rsidR="00B4439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zakup, dostawa, montaż i </w:t>
      </w:r>
      <w:r w:rsidR="009D3693">
        <w:rPr>
          <w:sz w:val="20"/>
          <w:szCs w:val="20"/>
        </w:rPr>
        <w:t>uruchomienie</w:t>
      </w:r>
      <w:r>
        <w:rPr>
          <w:sz w:val="20"/>
          <w:szCs w:val="20"/>
        </w:rPr>
        <w:t xml:space="preserve"> instalacji klimatyzacyjnej dla </w:t>
      </w:r>
      <w:r w:rsidR="004014D4">
        <w:rPr>
          <w:sz w:val="20"/>
          <w:szCs w:val="20"/>
        </w:rPr>
        <w:t>8</w:t>
      </w:r>
      <w:r w:rsidR="00B44393">
        <w:rPr>
          <w:sz w:val="20"/>
          <w:szCs w:val="20"/>
        </w:rPr>
        <w:t xml:space="preserve"> </w:t>
      </w:r>
      <w:r>
        <w:rPr>
          <w:sz w:val="20"/>
          <w:szCs w:val="20"/>
        </w:rPr>
        <w:t>pomieszczeń</w:t>
      </w:r>
      <w:r w:rsidR="0028453E">
        <w:rPr>
          <w:sz w:val="20"/>
          <w:szCs w:val="20"/>
        </w:rPr>
        <w:t xml:space="preserve"> biurowych</w:t>
      </w:r>
      <w:r>
        <w:rPr>
          <w:sz w:val="20"/>
          <w:szCs w:val="20"/>
        </w:rPr>
        <w:t xml:space="preserve"> </w:t>
      </w:r>
      <w:r w:rsidR="0028453E">
        <w:rPr>
          <w:sz w:val="20"/>
          <w:szCs w:val="20"/>
        </w:rPr>
        <w:t xml:space="preserve"> </w:t>
      </w:r>
      <w:r w:rsidR="009365E4">
        <w:rPr>
          <w:sz w:val="20"/>
          <w:szCs w:val="20"/>
        </w:rPr>
        <w:t xml:space="preserve">mieszczących się </w:t>
      </w:r>
      <w:r>
        <w:rPr>
          <w:sz w:val="20"/>
          <w:szCs w:val="20"/>
        </w:rPr>
        <w:t xml:space="preserve">w budynku </w:t>
      </w:r>
      <w:bookmarkStart w:id="0" w:name="_GoBack"/>
      <w:bookmarkEnd w:id="0"/>
      <w:r>
        <w:rPr>
          <w:sz w:val="20"/>
          <w:szCs w:val="20"/>
        </w:rPr>
        <w:t>B</w:t>
      </w:r>
      <w:r w:rsidR="009365E4">
        <w:rPr>
          <w:sz w:val="20"/>
          <w:szCs w:val="20"/>
        </w:rPr>
        <w:t xml:space="preserve"> przy ulicy Waszyngtona 42 w Gdyni.</w:t>
      </w:r>
    </w:p>
    <w:p w14:paraId="5030CAE3" w14:textId="2D0DD7C1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Powierzchnia po</w:t>
      </w:r>
      <w:r w:rsidR="004C2915">
        <w:rPr>
          <w:sz w:val="20"/>
          <w:szCs w:val="20"/>
        </w:rPr>
        <w:t>mieszczeń</w:t>
      </w:r>
      <w:r>
        <w:rPr>
          <w:sz w:val="20"/>
          <w:szCs w:val="20"/>
        </w:rPr>
        <w:t>:</w:t>
      </w:r>
    </w:p>
    <w:p w14:paraId="27E078E9" w14:textId="00513CF3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 1 – 13,27 m²</w:t>
      </w:r>
    </w:p>
    <w:p w14:paraId="1F09B0A8" w14:textId="479BEB67" w:rsidR="00C85FEF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3 -16,36 m²</w:t>
      </w:r>
    </w:p>
    <w:p w14:paraId="52E576ED" w14:textId="43A29FF1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4 – 16,37 m²</w:t>
      </w:r>
    </w:p>
    <w:p w14:paraId="3DE9ACBE" w14:textId="50DEBA64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5 – 16,08 m²</w:t>
      </w:r>
    </w:p>
    <w:p w14:paraId="3E1D7091" w14:textId="0BA16001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6 – 21,47 m²</w:t>
      </w:r>
    </w:p>
    <w:p w14:paraId="5F410E82" w14:textId="48ECB964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7 – 16,39 m²</w:t>
      </w:r>
    </w:p>
    <w:p w14:paraId="3C17DCC9" w14:textId="3C90FF8E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8 – 16,48 m²</w:t>
      </w:r>
    </w:p>
    <w:p w14:paraId="6B5829FC" w14:textId="7DAAED4A" w:rsidR="00B44393" w:rsidRDefault="00B44393" w:rsidP="009365E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pokój nr</w:t>
      </w:r>
      <w:r>
        <w:rPr>
          <w:sz w:val="20"/>
          <w:szCs w:val="20"/>
        </w:rPr>
        <w:t xml:space="preserve"> 10 – 14,60 m²</w:t>
      </w:r>
    </w:p>
    <w:p w14:paraId="215E2047" w14:textId="77777777" w:rsidR="0028453E" w:rsidRDefault="0028453E" w:rsidP="009365E4">
      <w:pPr>
        <w:pStyle w:val="Default"/>
        <w:jc w:val="both"/>
        <w:rPr>
          <w:sz w:val="20"/>
          <w:szCs w:val="20"/>
        </w:rPr>
      </w:pPr>
    </w:p>
    <w:p w14:paraId="1A4D89BA" w14:textId="30294736" w:rsidR="00B44393" w:rsidRDefault="00B44393">
      <w:pPr>
        <w:pStyle w:val="Default"/>
        <w:jc w:val="both"/>
        <w:rPr>
          <w:bCs/>
          <w:sz w:val="20"/>
          <w:szCs w:val="20"/>
        </w:rPr>
      </w:pPr>
      <w:r w:rsidRPr="00B44393">
        <w:rPr>
          <w:bCs/>
          <w:sz w:val="20"/>
          <w:szCs w:val="20"/>
        </w:rPr>
        <w:t xml:space="preserve">Wysokość </w:t>
      </w:r>
      <w:r>
        <w:rPr>
          <w:bCs/>
          <w:sz w:val="20"/>
          <w:szCs w:val="20"/>
        </w:rPr>
        <w:t>pomieszczeń od 2,8 do 3,3 m.</w:t>
      </w:r>
    </w:p>
    <w:p w14:paraId="3A9DB5B7" w14:textId="20A0A988" w:rsidR="00B44393" w:rsidRDefault="00B44393">
      <w:pPr>
        <w:pStyle w:val="Default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Dach płaski nad całością pomieszczeń.</w:t>
      </w:r>
    </w:p>
    <w:p w14:paraId="174553C7" w14:textId="77777777" w:rsidR="00B44393" w:rsidRPr="00B44393" w:rsidRDefault="00B44393">
      <w:pPr>
        <w:pStyle w:val="Default"/>
        <w:jc w:val="both"/>
        <w:rPr>
          <w:bCs/>
          <w:sz w:val="20"/>
          <w:szCs w:val="20"/>
        </w:rPr>
      </w:pPr>
    </w:p>
    <w:p w14:paraId="6C7FDEF7" w14:textId="7ABC4C16" w:rsidR="00C85FEF" w:rsidRDefault="00DD13AD">
      <w:pPr>
        <w:pStyle w:val="Default"/>
        <w:spacing w:line="360" w:lineRule="auto"/>
        <w:jc w:val="both"/>
      </w:pPr>
      <w:r>
        <w:rPr>
          <w:b/>
          <w:bCs/>
          <w:sz w:val="20"/>
          <w:szCs w:val="20"/>
        </w:rPr>
        <w:t xml:space="preserve">Zakres usług: </w:t>
      </w:r>
    </w:p>
    <w:p w14:paraId="00999EB3" w14:textId="12C5E85F" w:rsidR="00C85FEF" w:rsidRDefault="0042536D">
      <w:pPr>
        <w:pStyle w:val="Tretekstu"/>
        <w:widowControl/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Zamawiający wymaga</w:t>
      </w:r>
      <w:r w:rsidR="00767C83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dostawy i montażu klimatyzatorów:</w:t>
      </w:r>
    </w:p>
    <w:p w14:paraId="2069DAF9" w14:textId="686A4C01" w:rsidR="00C85FEF" w:rsidRPr="0042536D" w:rsidRDefault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>fabrycznie nowych i zgodnych z obowiązującymi normami,</w:t>
      </w:r>
    </w:p>
    <w:p w14:paraId="50F2AB56" w14:textId="42186DA8" w:rsidR="0042536D" w:rsidRPr="0042536D" w:rsidRDefault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 xml:space="preserve">uwzględniających </w:t>
      </w:r>
      <w:r w:rsidR="009D3693">
        <w:rPr>
          <w:rFonts w:ascii="Tahoma" w:hAnsi="Tahoma" w:cs="Tahoma"/>
          <w:sz w:val="20"/>
        </w:rPr>
        <w:t>najnowsze</w:t>
      </w:r>
      <w:r>
        <w:rPr>
          <w:rFonts w:ascii="Tahoma" w:hAnsi="Tahoma" w:cs="Tahoma"/>
          <w:sz w:val="20"/>
        </w:rPr>
        <w:t xml:space="preserve"> </w:t>
      </w:r>
      <w:r w:rsidR="009D3693">
        <w:rPr>
          <w:rFonts w:ascii="Tahoma" w:hAnsi="Tahoma" w:cs="Tahoma"/>
          <w:sz w:val="20"/>
        </w:rPr>
        <w:t>rozwiązania</w:t>
      </w:r>
      <w:r>
        <w:rPr>
          <w:rFonts w:ascii="Tahoma" w:hAnsi="Tahoma" w:cs="Tahoma"/>
          <w:sz w:val="20"/>
        </w:rPr>
        <w:t xml:space="preserve"> z punktu </w:t>
      </w:r>
      <w:r w:rsidR="009D3693">
        <w:rPr>
          <w:rFonts w:ascii="Tahoma" w:hAnsi="Tahoma" w:cs="Tahoma"/>
          <w:sz w:val="20"/>
        </w:rPr>
        <w:t>widzenia</w:t>
      </w:r>
      <w:r>
        <w:rPr>
          <w:rFonts w:ascii="Tahoma" w:hAnsi="Tahoma" w:cs="Tahoma"/>
          <w:sz w:val="20"/>
        </w:rPr>
        <w:t xml:space="preserve"> wydajności, </w:t>
      </w:r>
      <w:r w:rsidR="009D3693">
        <w:rPr>
          <w:rFonts w:ascii="Tahoma" w:hAnsi="Tahoma" w:cs="Tahoma"/>
          <w:sz w:val="20"/>
        </w:rPr>
        <w:t>ochrony</w:t>
      </w:r>
      <w:r>
        <w:rPr>
          <w:rFonts w:ascii="Tahoma" w:hAnsi="Tahoma" w:cs="Tahoma"/>
          <w:sz w:val="20"/>
        </w:rPr>
        <w:t xml:space="preserve"> środowiska oraz z punktu widzenia </w:t>
      </w:r>
      <w:r w:rsidR="009D3693">
        <w:rPr>
          <w:rFonts w:ascii="Tahoma" w:hAnsi="Tahoma" w:cs="Tahoma"/>
          <w:sz w:val="20"/>
        </w:rPr>
        <w:t>konstrukcyjnego,</w:t>
      </w:r>
    </w:p>
    <w:p w14:paraId="3441591A" w14:textId="09A41B03" w:rsidR="0042536D" w:rsidRDefault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 xml:space="preserve">powinny </w:t>
      </w:r>
      <w:r w:rsidR="009D3693">
        <w:rPr>
          <w:rFonts w:ascii="Tahoma" w:hAnsi="Tahoma" w:cs="Tahoma"/>
          <w:sz w:val="20"/>
        </w:rPr>
        <w:t>być</w:t>
      </w:r>
      <w:r>
        <w:rPr>
          <w:rFonts w:ascii="Tahoma" w:hAnsi="Tahoma" w:cs="Tahoma"/>
          <w:sz w:val="20"/>
        </w:rPr>
        <w:t xml:space="preserve"> zasilane z sieci elektrycznej jednofazowej 230 V</w:t>
      </w:r>
      <w:r w:rsidR="009D3693">
        <w:rPr>
          <w:rFonts w:ascii="Tahoma" w:hAnsi="Tahoma" w:cs="Tahoma"/>
          <w:sz w:val="20"/>
        </w:rPr>
        <w:t>,</w:t>
      </w:r>
      <w:r>
        <w:rPr>
          <w:rFonts w:ascii="Tahoma" w:hAnsi="Tahoma" w:cs="Tahoma"/>
          <w:sz w:val="20"/>
        </w:rPr>
        <w:t xml:space="preserve"> 50 HZ</w:t>
      </w:r>
      <w:r w:rsidR="009D3693">
        <w:rPr>
          <w:rFonts w:ascii="Tahoma" w:hAnsi="Tahoma" w:cs="Tahoma"/>
          <w:sz w:val="20"/>
        </w:rPr>
        <w:t>,</w:t>
      </w:r>
    </w:p>
    <w:p w14:paraId="180240CD" w14:textId="69951893" w:rsidR="00C85FEF" w:rsidRDefault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posiadających klasę energetyczną urządzeń nie niższą niż A</w:t>
      </w:r>
      <w:r w:rsidR="009D3693">
        <w:rPr>
          <w:rFonts w:ascii="Tahoma" w:hAnsi="Tahoma" w:cs="Tahoma"/>
          <w:sz w:val="20"/>
        </w:rPr>
        <w:t>,</w:t>
      </w:r>
    </w:p>
    <w:p w14:paraId="7FD44791" w14:textId="5EDAE71F" w:rsidR="0042536D" w:rsidRDefault="0042536D" w:rsidP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sterowanych </w:t>
      </w:r>
      <w:r w:rsidR="009D3693">
        <w:rPr>
          <w:rFonts w:ascii="Tahoma" w:hAnsi="Tahoma" w:cs="Tahoma"/>
          <w:sz w:val="20"/>
        </w:rPr>
        <w:t xml:space="preserve">jednostkami </w:t>
      </w:r>
      <w:r>
        <w:rPr>
          <w:rFonts w:ascii="Tahoma" w:hAnsi="Tahoma" w:cs="Tahoma"/>
          <w:sz w:val="20"/>
        </w:rPr>
        <w:t xml:space="preserve">wewnętrznymi za pomocą </w:t>
      </w:r>
      <w:r w:rsidR="009D3693">
        <w:rPr>
          <w:rFonts w:ascii="Tahoma" w:hAnsi="Tahoma" w:cs="Tahoma"/>
          <w:sz w:val="20"/>
        </w:rPr>
        <w:t>bezprzewodowego</w:t>
      </w:r>
      <w:r>
        <w:rPr>
          <w:rFonts w:ascii="Tahoma" w:hAnsi="Tahoma" w:cs="Tahoma"/>
          <w:sz w:val="20"/>
        </w:rPr>
        <w:t xml:space="preserve"> pilota lub panelu </w:t>
      </w:r>
      <w:r w:rsidR="009D3693">
        <w:rPr>
          <w:rFonts w:ascii="Tahoma" w:hAnsi="Tahoma" w:cs="Tahoma"/>
          <w:sz w:val="20"/>
        </w:rPr>
        <w:t>naściennego</w:t>
      </w:r>
      <w:r>
        <w:rPr>
          <w:rFonts w:ascii="Tahoma" w:hAnsi="Tahoma" w:cs="Tahoma"/>
          <w:sz w:val="20"/>
        </w:rPr>
        <w:t xml:space="preserve">, osobnych dla każdej jednostki </w:t>
      </w:r>
      <w:r w:rsidR="009D3693">
        <w:rPr>
          <w:rFonts w:ascii="Tahoma" w:hAnsi="Tahoma" w:cs="Tahoma"/>
          <w:sz w:val="20"/>
        </w:rPr>
        <w:t>wewnętrznej</w:t>
      </w:r>
      <w:r w:rsidR="00DD13AD">
        <w:rPr>
          <w:rFonts w:ascii="Tahoma" w:hAnsi="Tahoma" w:cs="Tahoma"/>
          <w:sz w:val="20"/>
        </w:rPr>
        <w:t>,</w:t>
      </w:r>
      <w:r>
        <w:rPr>
          <w:rFonts w:ascii="Tahoma" w:hAnsi="Tahoma" w:cs="Tahoma"/>
          <w:sz w:val="20"/>
        </w:rPr>
        <w:t xml:space="preserve"> </w:t>
      </w:r>
    </w:p>
    <w:p w14:paraId="1016F482" w14:textId="15B8DC40" w:rsidR="00C85FEF" w:rsidRPr="0042536D" w:rsidRDefault="0042536D" w:rsidP="0042536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 w:rsidRPr="0042536D">
        <w:rPr>
          <w:rFonts w:ascii="Tahoma" w:hAnsi="Tahoma" w:cs="Tahoma"/>
          <w:sz w:val="20"/>
        </w:rPr>
        <w:t xml:space="preserve">posiadających oświadczenia producentów </w:t>
      </w:r>
      <w:r w:rsidR="009D3693" w:rsidRPr="0042536D">
        <w:rPr>
          <w:rFonts w:ascii="Tahoma" w:hAnsi="Tahoma" w:cs="Tahoma"/>
          <w:sz w:val="20"/>
        </w:rPr>
        <w:t>potwierdzające</w:t>
      </w:r>
      <w:r w:rsidRPr="0042536D">
        <w:rPr>
          <w:rFonts w:ascii="Tahoma" w:hAnsi="Tahoma" w:cs="Tahoma"/>
          <w:sz w:val="20"/>
        </w:rPr>
        <w:t xml:space="preserve"> </w:t>
      </w:r>
      <w:r w:rsidR="009D3693" w:rsidRPr="0042536D">
        <w:rPr>
          <w:rFonts w:ascii="Tahoma" w:hAnsi="Tahoma" w:cs="Tahoma"/>
          <w:sz w:val="20"/>
        </w:rPr>
        <w:t>zgodność</w:t>
      </w:r>
      <w:r w:rsidRPr="0042536D">
        <w:rPr>
          <w:rFonts w:ascii="Tahoma" w:hAnsi="Tahoma" w:cs="Tahoma"/>
          <w:sz w:val="20"/>
        </w:rPr>
        <w:t xml:space="preserve"> z Dyrektywami Rady Europejskiej określające wymog</w:t>
      </w:r>
      <w:r w:rsidR="009D3693">
        <w:rPr>
          <w:rFonts w:ascii="Tahoma" w:hAnsi="Tahoma" w:cs="Tahoma"/>
          <w:sz w:val="20"/>
        </w:rPr>
        <w:t>i</w:t>
      </w:r>
      <w:r w:rsidRPr="0042536D">
        <w:rPr>
          <w:rFonts w:ascii="Tahoma" w:hAnsi="Tahoma" w:cs="Tahoma"/>
          <w:sz w:val="20"/>
        </w:rPr>
        <w:t xml:space="preserve"> </w:t>
      </w:r>
      <w:r w:rsidR="009D3693" w:rsidRPr="0042536D">
        <w:rPr>
          <w:rFonts w:ascii="Tahoma" w:hAnsi="Tahoma" w:cs="Tahoma"/>
          <w:sz w:val="20"/>
        </w:rPr>
        <w:t>bezpieczeństwa</w:t>
      </w:r>
      <w:r w:rsidRPr="0042536D">
        <w:rPr>
          <w:rFonts w:ascii="Tahoma" w:hAnsi="Tahoma" w:cs="Tahoma"/>
          <w:sz w:val="20"/>
        </w:rPr>
        <w:t xml:space="preserve"> (CE)</w:t>
      </w:r>
      <w:r w:rsidR="009D3693">
        <w:rPr>
          <w:rFonts w:ascii="Tahoma" w:hAnsi="Tahoma" w:cs="Tahoma"/>
          <w:sz w:val="20"/>
        </w:rPr>
        <w:t>.</w:t>
      </w:r>
    </w:p>
    <w:p w14:paraId="70BB7FE5" w14:textId="77777777" w:rsidR="009D3693" w:rsidRDefault="009D3693" w:rsidP="009D3693">
      <w:pPr>
        <w:pStyle w:val="Tretekstu"/>
        <w:widowControl/>
        <w:tabs>
          <w:tab w:val="left" w:pos="284"/>
        </w:tabs>
        <w:rPr>
          <w:rFonts w:ascii="Tahoma" w:hAnsi="Tahoma" w:cs="Tahoma"/>
          <w:sz w:val="20"/>
        </w:rPr>
      </w:pPr>
    </w:p>
    <w:p w14:paraId="401742E6" w14:textId="3A628600" w:rsidR="009D3693" w:rsidRDefault="009D3693" w:rsidP="009D3693">
      <w:pPr>
        <w:pStyle w:val="Tretekstu"/>
        <w:widowControl/>
        <w:tabs>
          <w:tab w:val="left" w:pos="284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Wykonawca musi posiadać aktualny certyfikat autoryzacji od producenta w/w urządzeń klimatyzacyjnych na dany rok sprzedaży.</w:t>
      </w:r>
    </w:p>
    <w:p w14:paraId="2F9D1746" w14:textId="77777777" w:rsidR="009D3693" w:rsidRDefault="009D3693" w:rsidP="009D3693">
      <w:pPr>
        <w:pStyle w:val="Tretekstu"/>
        <w:widowControl/>
        <w:tabs>
          <w:tab w:val="left" w:pos="284"/>
        </w:tabs>
        <w:rPr>
          <w:rFonts w:ascii="Tahoma" w:hAnsi="Tahoma" w:cs="Tahoma"/>
          <w:sz w:val="20"/>
        </w:rPr>
      </w:pPr>
    </w:p>
    <w:p w14:paraId="6181331F" w14:textId="6426627C" w:rsidR="009D3693" w:rsidRDefault="009D3693" w:rsidP="009D3693">
      <w:pPr>
        <w:pStyle w:val="Tretekstu"/>
        <w:widowControl/>
        <w:tabs>
          <w:tab w:val="left" w:pos="284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Gwarancja na urządzenia: 5 lat</w:t>
      </w:r>
    </w:p>
    <w:p w14:paraId="3DF5EBDD" w14:textId="77777777" w:rsidR="009D3693" w:rsidRDefault="009D3693">
      <w:pPr>
        <w:pStyle w:val="Tretekstu"/>
        <w:widowControl/>
        <w:tabs>
          <w:tab w:val="left" w:pos="284"/>
        </w:tabs>
        <w:ind w:left="360"/>
        <w:rPr>
          <w:rFonts w:ascii="Tahoma" w:hAnsi="Tahoma" w:cs="Tahoma"/>
          <w:sz w:val="20"/>
        </w:rPr>
      </w:pPr>
    </w:p>
    <w:p w14:paraId="5F965560" w14:textId="01AFAEF8" w:rsidR="00C85FEF" w:rsidRDefault="00DD13AD">
      <w:pPr>
        <w:pStyle w:val="Tretekstu"/>
        <w:widowControl/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Miejsce wykonania usług: </w:t>
      </w:r>
      <w:r w:rsidR="0042536D">
        <w:rPr>
          <w:rFonts w:ascii="Tahoma" w:hAnsi="Tahoma" w:cs="Tahoma"/>
          <w:sz w:val="20"/>
        </w:rPr>
        <w:t>81-472 Gdynia ul. Waszyngtona 42 budynek „B”</w:t>
      </w:r>
    </w:p>
    <w:p w14:paraId="4BD80C73" w14:textId="77777777" w:rsidR="009D3693" w:rsidRDefault="009D3693">
      <w:pPr>
        <w:pStyle w:val="Tretekstu"/>
        <w:widowControl/>
        <w:spacing w:line="360" w:lineRule="auto"/>
        <w:rPr>
          <w:rFonts w:ascii="Tahoma" w:hAnsi="Tahoma" w:cs="Tahoma"/>
          <w:sz w:val="20"/>
        </w:rPr>
      </w:pPr>
    </w:p>
    <w:p w14:paraId="45A2EDA8" w14:textId="693DC4B1" w:rsidR="009D3693" w:rsidRDefault="009D3693">
      <w:pPr>
        <w:pStyle w:val="Tretekstu"/>
        <w:widowControl/>
        <w:spacing w:line="360" w:lineRule="auto"/>
      </w:pPr>
      <w:r w:rsidRPr="009D3693">
        <w:rPr>
          <w:rFonts w:ascii="Tahoma" w:hAnsi="Tahoma" w:cs="Tahoma"/>
          <w:b/>
          <w:sz w:val="20"/>
        </w:rPr>
        <w:t>Wymagana wizja lokalna</w:t>
      </w:r>
      <w:r>
        <w:rPr>
          <w:rFonts w:ascii="Tahoma" w:hAnsi="Tahoma" w:cs="Tahoma"/>
          <w:sz w:val="20"/>
        </w:rPr>
        <w:t>.</w:t>
      </w:r>
    </w:p>
    <w:p w14:paraId="2556376B" w14:textId="77777777" w:rsidR="00C85FEF" w:rsidRDefault="00C85FEF">
      <w:pPr>
        <w:pStyle w:val="Tretekstu"/>
        <w:tabs>
          <w:tab w:val="left" w:pos="0"/>
        </w:tabs>
        <w:ind w:left="284"/>
        <w:rPr>
          <w:rFonts w:ascii="Tahoma" w:hAnsi="Tahoma" w:cs="Tahoma"/>
          <w:sz w:val="20"/>
        </w:rPr>
      </w:pPr>
    </w:p>
    <w:p w14:paraId="7798BACA" w14:textId="6DD63153" w:rsidR="00C85FEF" w:rsidRDefault="00DD13AD">
      <w:pPr>
        <w:pStyle w:val="Tretekstu"/>
        <w:spacing w:line="360" w:lineRule="auto"/>
      </w:pPr>
      <w:r>
        <w:rPr>
          <w:rFonts w:ascii="Tahoma" w:hAnsi="Tahoma" w:cs="Tahoma"/>
          <w:b/>
          <w:sz w:val="20"/>
        </w:rPr>
        <w:t xml:space="preserve">Termin </w:t>
      </w:r>
      <w:r w:rsidR="0042536D">
        <w:rPr>
          <w:rFonts w:ascii="Tahoma" w:hAnsi="Tahoma" w:cs="Tahoma"/>
          <w:b/>
          <w:sz w:val="20"/>
        </w:rPr>
        <w:t>realizacja umowy</w:t>
      </w:r>
      <w:r>
        <w:rPr>
          <w:rFonts w:ascii="Tahoma" w:hAnsi="Tahoma" w:cs="Tahoma"/>
          <w:b/>
          <w:sz w:val="20"/>
        </w:rPr>
        <w:t xml:space="preserve">: </w:t>
      </w:r>
      <w:r w:rsidR="0042536D">
        <w:rPr>
          <w:rFonts w:ascii="Tahoma" w:hAnsi="Tahoma" w:cs="Tahoma"/>
          <w:sz w:val="20"/>
        </w:rPr>
        <w:t>7 dni od zawarcia umowy</w:t>
      </w:r>
    </w:p>
    <w:p w14:paraId="3942DD0E" w14:textId="77777777" w:rsidR="00C85FEF" w:rsidRDefault="00C85FEF">
      <w:pPr>
        <w:pStyle w:val="Tretekstu"/>
        <w:ind w:left="284"/>
        <w:rPr>
          <w:rFonts w:ascii="Tahoma" w:hAnsi="Tahoma" w:cs="Tahoma"/>
          <w:sz w:val="20"/>
        </w:rPr>
      </w:pPr>
    </w:p>
    <w:p w14:paraId="345CC13F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656E55F7" w14:textId="4D3F80E4" w:rsidR="00C85FEF" w:rsidRDefault="00DD13AD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W</w:t>
      </w:r>
      <w:r>
        <w:rPr>
          <w:b/>
          <w:bCs/>
          <w:sz w:val="20"/>
          <w:szCs w:val="20"/>
        </w:rPr>
        <w:t xml:space="preserve">ymagania: </w:t>
      </w:r>
    </w:p>
    <w:p w14:paraId="184098C0" w14:textId="0130C323" w:rsidR="009D3693" w:rsidRDefault="009D3693">
      <w:pPr>
        <w:pStyle w:val="Default"/>
        <w:jc w:val="both"/>
        <w:rPr>
          <w:b/>
          <w:bCs/>
          <w:sz w:val="20"/>
          <w:szCs w:val="20"/>
        </w:rPr>
      </w:pPr>
    </w:p>
    <w:p w14:paraId="54E4DAE4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6AAE47D3" w14:textId="1D56860C" w:rsidR="00C85FEF" w:rsidRDefault="00DD13AD">
      <w:pPr>
        <w:pStyle w:val="Default"/>
        <w:spacing w:after="138"/>
        <w:jc w:val="both"/>
      </w:pPr>
      <w:r>
        <w:rPr>
          <w:sz w:val="20"/>
          <w:szCs w:val="20"/>
        </w:rPr>
        <w:t xml:space="preserve">1. Wykonanie w okresie ostatnich </w:t>
      </w:r>
      <w:r w:rsidR="009D3693">
        <w:rPr>
          <w:sz w:val="20"/>
          <w:szCs w:val="20"/>
        </w:rPr>
        <w:t>2</w:t>
      </w:r>
      <w:r>
        <w:rPr>
          <w:sz w:val="20"/>
          <w:szCs w:val="20"/>
        </w:rPr>
        <w:t xml:space="preserve"> lat, a jeżeli okres prowadzenia działalności jest krótszy – w tym okresie</w:t>
      </w:r>
      <w:r w:rsidR="00064696">
        <w:rPr>
          <w:sz w:val="20"/>
          <w:szCs w:val="20"/>
        </w:rPr>
        <w:t xml:space="preserve"> usługi objęte przedmiotem zapytania ofertowego dla co najmniej</w:t>
      </w:r>
      <w:r w:rsidR="00D36F3C">
        <w:rPr>
          <w:sz w:val="20"/>
          <w:szCs w:val="20"/>
        </w:rPr>
        <w:t xml:space="preserve"> </w:t>
      </w:r>
      <w:r w:rsidR="009D3693">
        <w:rPr>
          <w:sz w:val="20"/>
          <w:szCs w:val="20"/>
        </w:rPr>
        <w:t xml:space="preserve">3 </w:t>
      </w:r>
      <w:r w:rsidR="00064696">
        <w:rPr>
          <w:sz w:val="20"/>
          <w:szCs w:val="20"/>
        </w:rPr>
        <w:t>obiektów</w:t>
      </w:r>
      <w:r w:rsidR="009D3693">
        <w:rPr>
          <w:sz w:val="20"/>
          <w:szCs w:val="20"/>
        </w:rPr>
        <w:t xml:space="preserve"> budowlanych</w:t>
      </w:r>
      <w:r>
        <w:rPr>
          <w:sz w:val="20"/>
          <w:szCs w:val="20"/>
        </w:rPr>
        <w:t>.</w:t>
      </w:r>
    </w:p>
    <w:p w14:paraId="75F5FB94" w14:textId="292E2AB5" w:rsidR="00064696" w:rsidRDefault="00DD13AD" w:rsidP="0006469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2. Dysponowanie odpowiednim potencjałem technicznym oraz osobami zdolnymi do świadczenia</w:t>
      </w:r>
      <w:r w:rsidR="00FE207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wykonania usług opisanych w niniejszym zapytaniu ofertowym. Na potwierdzenie spełnienia tego warunku Wykonawca wykaże, że dysponuje lub będzie dysponował niezbędną ilością pracowników, </w:t>
      </w:r>
      <w:r w:rsidR="00064696">
        <w:rPr>
          <w:sz w:val="20"/>
          <w:szCs w:val="20"/>
        </w:rPr>
        <w:t xml:space="preserve">oraz </w:t>
      </w:r>
      <w:r w:rsidR="00D36F3C">
        <w:rPr>
          <w:sz w:val="20"/>
          <w:szCs w:val="20"/>
        </w:rPr>
        <w:t>odpowiedniemu</w:t>
      </w:r>
      <w:r w:rsidR="00064696">
        <w:rPr>
          <w:sz w:val="20"/>
          <w:szCs w:val="20"/>
        </w:rPr>
        <w:t xml:space="preserve"> </w:t>
      </w:r>
      <w:r w:rsidR="00D36F3C">
        <w:rPr>
          <w:sz w:val="20"/>
          <w:szCs w:val="20"/>
        </w:rPr>
        <w:t>uprawnieniami</w:t>
      </w:r>
      <w:r w:rsidR="00064696">
        <w:rPr>
          <w:sz w:val="20"/>
          <w:szCs w:val="20"/>
        </w:rPr>
        <w:t>.</w:t>
      </w:r>
    </w:p>
    <w:p w14:paraId="50E4D777" w14:textId="77777777" w:rsidR="00377A56" w:rsidRDefault="00377A56" w:rsidP="004B2C96">
      <w:pPr>
        <w:pStyle w:val="Default"/>
        <w:jc w:val="both"/>
        <w:rPr>
          <w:sz w:val="20"/>
          <w:szCs w:val="20"/>
        </w:rPr>
      </w:pPr>
    </w:p>
    <w:p w14:paraId="3DEB6E07" w14:textId="5FC9A3BF" w:rsidR="00C85FEF" w:rsidRDefault="004B2C96" w:rsidP="004B2C9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="00377A56">
        <w:rPr>
          <w:sz w:val="20"/>
          <w:szCs w:val="20"/>
        </w:rPr>
        <w:t xml:space="preserve"> </w:t>
      </w:r>
      <w:r w:rsidR="00DD13AD">
        <w:rPr>
          <w:sz w:val="20"/>
          <w:szCs w:val="20"/>
        </w:rPr>
        <w:t xml:space="preserve">Zamówienie zostanie udzielone  podmiotowi prowadzącemu działalność gospodarczą. </w:t>
      </w:r>
    </w:p>
    <w:p w14:paraId="559BC6EE" w14:textId="77777777" w:rsidR="00072C7A" w:rsidRDefault="00072C7A" w:rsidP="004B2C96">
      <w:pPr>
        <w:pStyle w:val="Default"/>
        <w:jc w:val="both"/>
      </w:pPr>
    </w:p>
    <w:p w14:paraId="0BE8D50B" w14:textId="33825EB5" w:rsidR="00C85FEF" w:rsidRDefault="004B2C96" w:rsidP="004B2C96">
      <w:pPr>
        <w:pStyle w:val="Default"/>
        <w:jc w:val="both"/>
      </w:pPr>
      <w:r>
        <w:rPr>
          <w:sz w:val="20"/>
          <w:szCs w:val="20"/>
        </w:rPr>
        <w:t xml:space="preserve">4. </w:t>
      </w:r>
      <w:r w:rsidR="00DD13AD">
        <w:rPr>
          <w:sz w:val="20"/>
          <w:szCs w:val="20"/>
        </w:rPr>
        <w:t>Wykonawca prowadzący działalność gospodarczą na podstawie wpisu do ewidencji działalności gospodarczej winien dołączyć do oferty podpisaną klauzulę informacyjną wraz ze zgodą na przetwarzanie danych osobowych</w:t>
      </w:r>
      <w:r w:rsidR="005316D0">
        <w:rPr>
          <w:sz w:val="20"/>
          <w:szCs w:val="20"/>
        </w:rPr>
        <w:t>.</w:t>
      </w:r>
      <w:r w:rsidR="00DD13AD">
        <w:rPr>
          <w:sz w:val="20"/>
          <w:szCs w:val="20"/>
        </w:rPr>
        <w:t xml:space="preserve">  </w:t>
      </w:r>
    </w:p>
    <w:p w14:paraId="49A9193B" w14:textId="77777777" w:rsidR="004B2C96" w:rsidRDefault="004B2C96" w:rsidP="004B2C96">
      <w:pPr>
        <w:pStyle w:val="Default"/>
        <w:jc w:val="both"/>
        <w:rPr>
          <w:sz w:val="20"/>
          <w:szCs w:val="20"/>
        </w:rPr>
      </w:pPr>
    </w:p>
    <w:p w14:paraId="777565B7" w14:textId="77777777" w:rsidR="00C85FEF" w:rsidRDefault="00DD13AD">
      <w:pPr>
        <w:pStyle w:val="Default"/>
        <w:spacing w:after="2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Termin składania ofert: </w:t>
      </w:r>
    </w:p>
    <w:p w14:paraId="6DCC166A" w14:textId="15130525" w:rsidR="00C85FEF" w:rsidRDefault="00DD13AD">
      <w:pPr>
        <w:pStyle w:val="Default"/>
        <w:jc w:val="both"/>
      </w:pPr>
      <w:r>
        <w:rPr>
          <w:sz w:val="20"/>
          <w:szCs w:val="20"/>
        </w:rPr>
        <w:t xml:space="preserve">Oferty z podaniem ceny za wykonanie przeglądów prosimy składać do dnia </w:t>
      </w:r>
      <w:r w:rsidR="009D3693" w:rsidRPr="009D3693">
        <w:rPr>
          <w:b/>
          <w:sz w:val="20"/>
          <w:szCs w:val="20"/>
        </w:rPr>
        <w:t>1</w:t>
      </w:r>
      <w:r w:rsidR="00561685">
        <w:rPr>
          <w:b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kwietnia 2019 r. </w:t>
      </w:r>
      <w:r>
        <w:rPr>
          <w:sz w:val="20"/>
          <w:szCs w:val="20"/>
        </w:rPr>
        <w:t xml:space="preserve">na adres e-mail: </w:t>
      </w:r>
      <w:hyperlink r:id="rId6">
        <w:r w:rsidRPr="00FE2073">
          <w:rPr>
            <w:rStyle w:val="czeinternetowe"/>
            <w:sz w:val="20"/>
            <w:szCs w:val="20"/>
          </w:rPr>
          <w:t>ewelina.malecka@imgw.pl</w:t>
        </w:r>
      </w:hyperlink>
    </w:p>
    <w:p w14:paraId="4984C0F1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04EAAEB4" w14:textId="77777777" w:rsidR="00C85FEF" w:rsidRPr="00814BBB" w:rsidRDefault="00DD13A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Oferta musi mieć formę dokumentową – tzn. winien być to skan pisemnej oferty, własnoręcznie podpisanej przez osobę uprawnioną do działania w imieniu Wykonawcy.</w:t>
      </w:r>
    </w:p>
    <w:p w14:paraId="3A3CD801" w14:textId="77777777" w:rsidR="00C85FEF" w:rsidRPr="00814BBB" w:rsidRDefault="00DD13A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Oferta powinna być sporządzona w języku polskim i zawierać:</w:t>
      </w:r>
    </w:p>
    <w:p w14:paraId="4B376312" w14:textId="77777777" w:rsidR="00C85FEF" w:rsidRPr="00814BBB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 xml:space="preserve">imię, nazwisko, firmę, nazwę i dokładny adres Wykonawcy, datę sporządzenia oferty oraz imię i nazwisko osoby uprawnionej do reprezentowania Wykonawcy; </w:t>
      </w:r>
    </w:p>
    <w:p w14:paraId="26E09909" w14:textId="77777777" w:rsidR="00C85FEF" w:rsidRPr="00814BBB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podpis Wykonawcy bądź osób mających prawo zaciągać zobowiązania w jego imieniu;</w:t>
      </w:r>
    </w:p>
    <w:p w14:paraId="115BAC8A" w14:textId="2FCAA1EC" w:rsidR="00C85FEF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aktualne zaświadczenie o wpisie Wykonawcy do CEIDG lub KRS</w:t>
      </w:r>
      <w:r w:rsidR="004B6E99">
        <w:rPr>
          <w:rFonts w:ascii="Tahoma" w:hAnsi="Tahoma" w:cs="Tahoma"/>
          <w:sz w:val="20"/>
          <w:szCs w:val="20"/>
        </w:rPr>
        <w:t>;</w:t>
      </w:r>
    </w:p>
    <w:p w14:paraId="0F696268" w14:textId="0BB2B7CD" w:rsidR="009D3693" w:rsidRPr="00814BBB" w:rsidRDefault="009D369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</w:rPr>
        <w:t>nazwę producenta, typ, model urządzenia klimatyzacyjnego oraz jego kartę katalogową</w:t>
      </w:r>
      <w:r w:rsidR="004B6E99">
        <w:rPr>
          <w:rFonts w:ascii="Tahoma" w:hAnsi="Tahoma" w:cs="Tahoma"/>
          <w:sz w:val="20"/>
        </w:rPr>
        <w:t>.</w:t>
      </w:r>
    </w:p>
    <w:p w14:paraId="04F6DB71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0D4D1F19" w14:textId="77777777" w:rsidR="00C85FEF" w:rsidRDefault="00DD13AD">
      <w:pPr>
        <w:pStyle w:val="Defaul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Kryterium wyboru ofert:</w:t>
      </w:r>
    </w:p>
    <w:p w14:paraId="62AEB987" w14:textId="77777777" w:rsidR="00C85FEF" w:rsidRDefault="00DD13AD">
      <w:pPr>
        <w:pStyle w:val="Default"/>
        <w:spacing w:after="240"/>
        <w:jc w:val="both"/>
      </w:pPr>
      <w:r>
        <w:rPr>
          <w:sz w:val="20"/>
          <w:szCs w:val="20"/>
        </w:rPr>
        <w:t>100% cena</w:t>
      </w:r>
    </w:p>
    <w:p w14:paraId="641059C4" w14:textId="3B2BCB2F" w:rsidR="00C85FEF" w:rsidRDefault="00DD13AD">
      <w:pPr>
        <w:pStyle w:val="Default"/>
        <w:spacing w:after="240"/>
        <w:jc w:val="both"/>
        <w:rPr>
          <w:rFonts w:cs="Cambria"/>
          <w:sz w:val="20"/>
          <w:szCs w:val="22"/>
        </w:rPr>
      </w:pPr>
      <w:r>
        <w:rPr>
          <w:rFonts w:cs="Cambria"/>
          <w:sz w:val="20"/>
          <w:szCs w:val="22"/>
        </w:rPr>
        <w:t xml:space="preserve">Zamawiający udzieli zamówienia na </w:t>
      </w:r>
      <w:r w:rsidRPr="00F53C15">
        <w:rPr>
          <w:rFonts w:cs="Cambria"/>
          <w:sz w:val="20"/>
          <w:szCs w:val="22"/>
        </w:rPr>
        <w:t>usługi opisane w niniejszym zapytaniu ofertowym temu Wykonawcy, który zaoferuje najniższą</w:t>
      </w:r>
      <w:r w:rsidR="00F53C15" w:rsidRPr="00F53C15">
        <w:rPr>
          <w:rFonts w:cs="Cambria"/>
          <w:sz w:val="20"/>
          <w:szCs w:val="22"/>
        </w:rPr>
        <w:t xml:space="preserve"> łączną</w:t>
      </w:r>
      <w:r w:rsidR="00F53C15">
        <w:rPr>
          <w:rFonts w:cs="Cambria"/>
          <w:sz w:val="20"/>
          <w:szCs w:val="22"/>
        </w:rPr>
        <w:t xml:space="preserve"> c</w:t>
      </w:r>
      <w:r w:rsidRPr="00F53C15">
        <w:rPr>
          <w:rFonts w:cs="Cambria"/>
          <w:sz w:val="20"/>
          <w:szCs w:val="22"/>
        </w:rPr>
        <w:t>enę</w:t>
      </w:r>
      <w:r>
        <w:rPr>
          <w:rFonts w:cs="Cambria"/>
          <w:sz w:val="20"/>
          <w:szCs w:val="22"/>
        </w:rPr>
        <w:t xml:space="preserve"> usług oraz co do którego oferty ustalono, iż odpowiada ona wymaganiom przedstawionym w niniejszym zapytaniu ofertowym.</w:t>
      </w:r>
    </w:p>
    <w:p w14:paraId="6267D494" w14:textId="77777777" w:rsidR="00D975E0" w:rsidRDefault="00D975E0">
      <w:pPr>
        <w:pStyle w:val="Default"/>
        <w:jc w:val="both"/>
        <w:rPr>
          <w:b/>
          <w:bCs/>
          <w:sz w:val="20"/>
          <w:szCs w:val="20"/>
        </w:rPr>
      </w:pPr>
    </w:p>
    <w:p w14:paraId="6250995B" w14:textId="526AB328" w:rsidR="00C85FEF" w:rsidRDefault="00DD13AD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Szczegółowe informacje: </w:t>
      </w:r>
    </w:p>
    <w:p w14:paraId="49181A24" w14:textId="77777777" w:rsidR="00C85FEF" w:rsidRDefault="00DD13AD">
      <w:pPr>
        <w:jc w:val="both"/>
      </w:pPr>
      <w:r>
        <w:rPr>
          <w:rFonts w:ascii="Tahoma" w:hAnsi="Tahoma" w:cs="Tahoma"/>
          <w:sz w:val="20"/>
          <w:szCs w:val="20"/>
        </w:rPr>
        <w:t xml:space="preserve">Osobą do kontaktu ze strony Zamawiającego jest p. Ewelina Małecka tel. 58 62 88 221, e-mail: </w:t>
      </w:r>
      <w:hyperlink r:id="rId7">
        <w:r w:rsidRPr="00056FA2">
          <w:rPr>
            <w:rStyle w:val="czeinternetowe"/>
            <w:rFonts w:ascii="Tahoma" w:hAnsi="Tahoma" w:cs="Tahoma"/>
            <w:sz w:val="20"/>
            <w:szCs w:val="20"/>
          </w:rPr>
          <w:t>ewelina.malecka@imgw.pl</w:t>
        </w:r>
      </w:hyperlink>
    </w:p>
    <w:p w14:paraId="3CAFA800" w14:textId="77777777" w:rsidR="00C85FEF" w:rsidRDefault="00C85FEF">
      <w:pPr>
        <w:jc w:val="both"/>
        <w:rPr>
          <w:rFonts w:ascii="Tahoma" w:hAnsi="Tahoma" w:cs="Tahoma"/>
          <w:sz w:val="20"/>
          <w:szCs w:val="20"/>
        </w:rPr>
      </w:pPr>
    </w:p>
    <w:p w14:paraId="39CCE86F" w14:textId="77777777" w:rsidR="00C85FEF" w:rsidRDefault="00C85FEF">
      <w:pPr>
        <w:spacing w:line="360" w:lineRule="auto"/>
        <w:jc w:val="both"/>
        <w:rPr>
          <w:rStyle w:val="Mocnowyrniony"/>
          <w:rFonts w:ascii="Tahoma" w:hAnsi="Tahoma" w:cs="Cambria"/>
          <w:sz w:val="20"/>
          <w:szCs w:val="20"/>
        </w:rPr>
      </w:pPr>
    </w:p>
    <w:p w14:paraId="04FDBB67" w14:textId="77777777" w:rsidR="00C85FEF" w:rsidRPr="00000BEE" w:rsidRDefault="00DD13AD">
      <w:pPr>
        <w:spacing w:line="360" w:lineRule="auto"/>
        <w:jc w:val="both"/>
        <w:rPr>
          <w:rFonts w:ascii="Tahoma" w:hAnsi="Tahoma" w:cs="Cambria"/>
          <w:sz w:val="20"/>
          <w:szCs w:val="22"/>
          <w:lang w:eastAsia="en-US"/>
        </w:rPr>
      </w:pPr>
      <w:r w:rsidRPr="009010AB">
        <w:rPr>
          <w:rFonts w:ascii="Tahoma" w:hAnsi="Tahoma" w:cs="Cambria"/>
          <w:sz w:val="20"/>
          <w:szCs w:val="22"/>
          <w:lang w:eastAsia="en-US"/>
        </w:rPr>
        <w:t>Uwaga!</w:t>
      </w:r>
    </w:p>
    <w:p w14:paraId="150B0010" w14:textId="77777777" w:rsidR="00C85FEF" w:rsidRPr="00000BEE" w:rsidRDefault="00DD13AD">
      <w:pPr>
        <w:spacing w:line="360" w:lineRule="auto"/>
        <w:jc w:val="both"/>
        <w:rPr>
          <w:rFonts w:ascii="Tahoma" w:hAnsi="Tahoma" w:cs="Cambria"/>
          <w:sz w:val="20"/>
          <w:szCs w:val="22"/>
          <w:lang w:eastAsia="en-US"/>
        </w:rPr>
      </w:pPr>
      <w:r w:rsidRPr="009010AB">
        <w:rPr>
          <w:rFonts w:ascii="Tahoma" w:hAnsi="Tahoma" w:cs="Cambria"/>
          <w:sz w:val="20"/>
          <w:szCs w:val="22"/>
          <w:lang w:eastAsia="en-US"/>
        </w:rPr>
        <w:t>Zamawiający zastrzega, że na każdym etapie postępowania o udzielenie zamówienia na ww. usługi (również po przekazaniu informacji o wyborze oferty, aż do chwili zawarcia przez Strony umowy) może podjąć decyzję o nieudzieleniu zamówienia.</w:t>
      </w:r>
    </w:p>
    <w:sectPr w:rsidR="00C85FEF" w:rsidRPr="00000BE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377BB0"/>
    <w:multiLevelType w:val="multilevel"/>
    <w:tmpl w:val="ACAEF9B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6501472"/>
    <w:multiLevelType w:val="multilevel"/>
    <w:tmpl w:val="123492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D33B5F"/>
    <w:multiLevelType w:val="multilevel"/>
    <w:tmpl w:val="D91A5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EF"/>
    <w:rsid w:val="00000BEE"/>
    <w:rsid w:val="00005D77"/>
    <w:rsid w:val="00056FA2"/>
    <w:rsid w:val="00064696"/>
    <w:rsid w:val="00072C7A"/>
    <w:rsid w:val="00087184"/>
    <w:rsid w:val="000D66AC"/>
    <w:rsid w:val="0011652C"/>
    <w:rsid w:val="0028453E"/>
    <w:rsid w:val="002A7D8A"/>
    <w:rsid w:val="00347973"/>
    <w:rsid w:val="00377A56"/>
    <w:rsid w:val="004014D4"/>
    <w:rsid w:val="0042536D"/>
    <w:rsid w:val="004B2C96"/>
    <w:rsid w:val="004B6E99"/>
    <w:rsid w:val="004C2915"/>
    <w:rsid w:val="005316D0"/>
    <w:rsid w:val="00561685"/>
    <w:rsid w:val="005A6CB9"/>
    <w:rsid w:val="005F584E"/>
    <w:rsid w:val="00767C83"/>
    <w:rsid w:val="00777E9B"/>
    <w:rsid w:val="007D1C27"/>
    <w:rsid w:val="007F0057"/>
    <w:rsid w:val="00814BBB"/>
    <w:rsid w:val="009010AB"/>
    <w:rsid w:val="009365E4"/>
    <w:rsid w:val="009D3693"/>
    <w:rsid w:val="00B20D95"/>
    <w:rsid w:val="00B44393"/>
    <w:rsid w:val="00B754C4"/>
    <w:rsid w:val="00C85FEF"/>
    <w:rsid w:val="00D36F3C"/>
    <w:rsid w:val="00D975E0"/>
    <w:rsid w:val="00DD13AD"/>
    <w:rsid w:val="00E13730"/>
    <w:rsid w:val="00EC56D8"/>
    <w:rsid w:val="00EF1E1F"/>
    <w:rsid w:val="00F16F50"/>
    <w:rsid w:val="00F53C15"/>
    <w:rsid w:val="00FE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9784"/>
  <w15:docId w15:val="{BADF74A7-5D21-4726-AD67-2C14C7FF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420"/>
    <w:pPr>
      <w:suppressAutoHyphens/>
    </w:pPr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character" w:customStyle="1" w:styleId="TekstpodstawowyZnak">
    <w:name w:val="Tekst podstawowy Znak"/>
    <w:basedOn w:val="Domylnaczcionkaakapitu"/>
    <w:link w:val="Tretekstu"/>
    <w:qFormat/>
    <w:rsid w:val="00F56F06"/>
    <w:rPr>
      <w:sz w:val="24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EA75A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6246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6246A"/>
    <w:rPr>
      <w:rFonts w:ascii="Arial" w:hAnsi="Arial" w:cs="Arial"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6246A"/>
    <w:rPr>
      <w:rFonts w:ascii="Arial" w:hAnsi="Arial" w:cs="Arial"/>
      <w:b/>
      <w:bCs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97D9B"/>
    <w:rPr>
      <w:color w:val="605E5C"/>
      <w:shd w:val="clear" w:color="auto" w:fill="E1DFDD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sz w:val="20"/>
    </w:rPr>
  </w:style>
  <w:style w:type="character" w:customStyle="1" w:styleId="WW8Num2z0">
    <w:name w:val="WW8Num2z0"/>
    <w:qFormat/>
    <w:rPr>
      <w:rFonts w:ascii="Calibri" w:hAnsi="Calibri" w:cs="Calibri"/>
    </w:rPr>
  </w:style>
  <w:style w:type="character" w:customStyle="1" w:styleId="Mocnowyrniony">
    <w:name w:val="Mocno wyróżniony"/>
    <w:rPr>
      <w:b/>
      <w:bCs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F56F06"/>
    <w:pPr>
      <w:widowControl w:val="0"/>
      <w:jc w:val="both"/>
      <w:textAlignment w:val="baseline"/>
    </w:pPr>
    <w:rPr>
      <w:rFonts w:ascii="Times New Roman" w:hAnsi="Times New Roman" w:cs="Times New Roman"/>
      <w:color w:val="00000A"/>
      <w:sz w:val="24"/>
      <w:szCs w:val="20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qFormat/>
    <w:rsid w:val="005C72C7"/>
    <w:pPr>
      <w:suppressAutoHyphens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47CFC"/>
    <w:pPr>
      <w:spacing w:beforeAutospacing="1" w:afterAutospacing="1"/>
    </w:pPr>
    <w:rPr>
      <w:rFonts w:ascii="Times New Roman" w:hAnsi="Times New Roman" w:cs="Times New Roman"/>
      <w:color w:val="00000A"/>
      <w:sz w:val="24"/>
    </w:rPr>
  </w:style>
  <w:style w:type="paragraph" w:styleId="Tekstdymka">
    <w:name w:val="Balloon Text"/>
    <w:basedOn w:val="Normalny"/>
    <w:link w:val="TekstdymkaZnak"/>
    <w:semiHidden/>
    <w:qFormat/>
    <w:rsid w:val="00EA75A9"/>
    <w:rPr>
      <w:rFonts w:ascii="Tahoma" w:hAnsi="Tahoma" w:cs="Tahoma"/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6246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6246A"/>
    <w:rPr>
      <w:b/>
      <w:bCs/>
    </w:rPr>
  </w:style>
  <w:style w:type="numbering" w:customStyle="1" w:styleId="WW8Num2">
    <w:name w:val="WW8Num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welina.malecka@img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welina.malecka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5CCEE-80AC-450B-9398-8172860B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565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Zdrojkowska Weronika</dc:creator>
  <cp:lastModifiedBy>Ewelina Małecka</cp:lastModifiedBy>
  <cp:revision>58</cp:revision>
  <cp:lastPrinted>2019-03-21T10:40:00Z</cp:lastPrinted>
  <dcterms:created xsi:type="dcterms:W3CDTF">2019-03-21T10:20:00Z</dcterms:created>
  <dcterms:modified xsi:type="dcterms:W3CDTF">2019-04-11T07:06:00Z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