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503FA034" w:rsidR="00494AEE" w:rsidRPr="0018571B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857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669B511" w14:textId="3CCF0D22" w:rsidR="0018571B" w:rsidRPr="0018571B" w:rsidRDefault="0018571B" w:rsidP="0018571B">
            <w:pPr>
              <w:spacing w:after="0" w:line="240" w:lineRule="auto"/>
              <w:jc w:val="both"/>
              <w:rPr>
                <w:rFonts w:eastAsia="Calibri" w:cstheme="minorHAnsi"/>
                <w:kern w:val="0"/>
                <w14:ligatures w14:val="none"/>
              </w:rPr>
            </w:pPr>
            <w:r w:rsidRPr="0018571B">
              <w:rPr>
                <w:rFonts w:eastAsia="Calibri" w:cstheme="minorHAnsi"/>
                <w:kern w:val="0"/>
                <w14:ligatures w14:val="none"/>
              </w:rPr>
              <w:t xml:space="preserve">                  kompleksowa usługa malowania dna łodzi typu Parker 1000 </w:t>
            </w:r>
            <w:proofErr w:type="spellStart"/>
            <w:r w:rsidRPr="0018571B">
              <w:rPr>
                <w:rFonts w:eastAsia="Calibri" w:cstheme="minorHAnsi"/>
                <w:kern w:val="0"/>
                <w14:ligatures w14:val="none"/>
              </w:rPr>
              <w:t>Baltic</w:t>
            </w:r>
            <w:proofErr w:type="spellEnd"/>
            <w:r w:rsidRPr="0018571B">
              <w:rPr>
                <w:rFonts w:eastAsia="Calibri" w:cstheme="minorHAnsi"/>
                <w:kern w:val="0"/>
                <w14:ligatures w14:val="none"/>
              </w:rPr>
              <w:t xml:space="preserve"> RIB (</w:t>
            </w:r>
            <w:proofErr w:type="spellStart"/>
            <w:r w:rsidRPr="0018571B">
              <w:rPr>
                <w:rFonts w:eastAsia="Calibri" w:cstheme="minorHAnsi"/>
                <w:kern w:val="0"/>
                <w14:ligatures w14:val="none"/>
              </w:rPr>
              <w:t>Hydromet</w:t>
            </w:r>
            <w:proofErr w:type="spellEnd"/>
            <w:r w:rsidRPr="0018571B">
              <w:rPr>
                <w:rFonts w:eastAsia="Calibri" w:cstheme="minorHAnsi"/>
                <w:kern w:val="0"/>
                <w14:ligatures w14:val="none"/>
              </w:rPr>
              <w:t>).</w:t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571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i 14 rozporządzenia </w:t>
            </w:r>
            <w:proofErr w:type="spellStart"/>
            <w:r w:rsidRPr="0018571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18571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9043994" w:rsidR="00494AEE" w:rsidRPr="0018571B" w:rsidRDefault="00494AEE" w:rsidP="0018571B">
            <w:pPr>
              <w:spacing w:after="0" w:line="240" w:lineRule="auto"/>
              <w:jc w:val="both"/>
              <w:rPr>
                <w:rFonts w:eastAsia="Calibri" w:cstheme="minorHAnsi"/>
                <w:kern w:val="0"/>
                <w14:ligatures w14:val="none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1"/>
            </w:r>
            <w:r w:rsidRPr="00B15B95">
              <w:rPr>
                <w:rFonts w:cstheme="minorHAnsi"/>
              </w:rPr>
              <w:t xml:space="preserve"> </w:t>
            </w:r>
            <w:r w:rsidR="0018571B" w:rsidRPr="0018571B">
              <w:rPr>
                <w:rFonts w:eastAsia="Calibri" w:cstheme="minorHAnsi"/>
                <w:b/>
                <w:bCs/>
                <w:kern w:val="0"/>
                <w14:ligatures w14:val="none"/>
              </w:rPr>
              <w:t xml:space="preserve">kompleksowa usługa malowania dna łodzi typu Parker 1000 </w:t>
            </w:r>
            <w:proofErr w:type="spellStart"/>
            <w:r w:rsidR="0018571B" w:rsidRPr="0018571B">
              <w:rPr>
                <w:rFonts w:eastAsia="Calibri" w:cstheme="minorHAnsi"/>
                <w:b/>
                <w:bCs/>
                <w:kern w:val="0"/>
                <w14:ligatures w14:val="none"/>
              </w:rPr>
              <w:t>Baltic</w:t>
            </w:r>
            <w:proofErr w:type="spellEnd"/>
            <w:r w:rsidR="0018571B" w:rsidRPr="0018571B">
              <w:rPr>
                <w:rFonts w:eastAsia="Calibri" w:cstheme="minorHAnsi"/>
                <w:b/>
                <w:bCs/>
                <w:kern w:val="0"/>
                <w14:ligatures w14:val="none"/>
              </w:rPr>
              <w:t xml:space="preserve"> RIB (</w:t>
            </w:r>
            <w:proofErr w:type="spellStart"/>
            <w:r w:rsidR="0018571B" w:rsidRPr="0018571B">
              <w:rPr>
                <w:rFonts w:eastAsia="Calibri" w:cstheme="minorHAnsi"/>
                <w:b/>
                <w:bCs/>
                <w:kern w:val="0"/>
                <w14:ligatures w14:val="none"/>
              </w:rPr>
              <w:t>Hydromet</w:t>
            </w:r>
            <w:proofErr w:type="spellEnd"/>
            <w:r w:rsidR="0018571B" w:rsidRPr="0018571B">
              <w:rPr>
                <w:rFonts w:eastAsia="Calibri" w:cstheme="minorHAnsi"/>
                <w:kern w:val="0"/>
                <w14:ligatures w14:val="none"/>
              </w:rPr>
              <w:t>)</w:t>
            </w:r>
            <w:r w:rsidR="0018571B">
              <w:rPr>
                <w:rFonts w:eastAsia="Calibri" w:cstheme="minorHAnsi"/>
                <w:kern w:val="0"/>
                <w14:ligatures w14:val="none"/>
              </w:rPr>
              <w:t xml:space="preserve"> </w:t>
            </w:r>
            <w:r w:rsidRPr="0018571B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4424EE48" w14:textId="77777777" w:rsidR="0018571B" w:rsidRPr="00B15B95" w:rsidRDefault="0018571B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AF4A6" w14:textId="77777777" w:rsidR="00311A08" w:rsidRDefault="00311A08" w:rsidP="00130036">
      <w:pPr>
        <w:spacing w:after="0" w:line="240" w:lineRule="auto"/>
      </w:pPr>
      <w:r>
        <w:separator/>
      </w:r>
    </w:p>
  </w:endnote>
  <w:endnote w:type="continuationSeparator" w:id="0">
    <w:p w14:paraId="7F38CD9A" w14:textId="77777777" w:rsidR="00311A08" w:rsidRDefault="00311A08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A9E02" w14:textId="77777777" w:rsidR="00311A08" w:rsidRDefault="00311A08" w:rsidP="00130036">
      <w:pPr>
        <w:spacing w:after="0" w:line="240" w:lineRule="auto"/>
      </w:pPr>
      <w:r>
        <w:separator/>
      </w:r>
    </w:p>
  </w:footnote>
  <w:footnote w:type="continuationSeparator" w:id="0">
    <w:p w14:paraId="1855F125" w14:textId="77777777" w:rsidR="00311A08" w:rsidRDefault="00311A08" w:rsidP="00130036">
      <w:pPr>
        <w:spacing w:after="0" w:line="240" w:lineRule="auto"/>
      </w:pPr>
      <w:r>
        <w:continuationSeparator/>
      </w:r>
    </w:p>
  </w:footnote>
  <w:footnote w:id="1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8571B"/>
    <w:rsid w:val="0019002D"/>
    <w:rsid w:val="001F74AB"/>
    <w:rsid w:val="002222D1"/>
    <w:rsid w:val="00227963"/>
    <w:rsid w:val="00252A6F"/>
    <w:rsid w:val="002711E1"/>
    <w:rsid w:val="00283718"/>
    <w:rsid w:val="002A35B5"/>
    <w:rsid w:val="002A607B"/>
    <w:rsid w:val="002D4C07"/>
    <w:rsid w:val="002D6487"/>
    <w:rsid w:val="00301380"/>
    <w:rsid w:val="003028A9"/>
    <w:rsid w:val="00306710"/>
    <w:rsid w:val="00311A08"/>
    <w:rsid w:val="00334017"/>
    <w:rsid w:val="0034118A"/>
    <w:rsid w:val="003418EA"/>
    <w:rsid w:val="00361CD3"/>
    <w:rsid w:val="00371AF9"/>
    <w:rsid w:val="003B147E"/>
    <w:rsid w:val="003C6FEF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5E3847"/>
    <w:rsid w:val="0060135C"/>
    <w:rsid w:val="00613A45"/>
    <w:rsid w:val="00667A91"/>
    <w:rsid w:val="006E70DD"/>
    <w:rsid w:val="006F2B84"/>
    <w:rsid w:val="006F4065"/>
    <w:rsid w:val="007156A4"/>
    <w:rsid w:val="0072601A"/>
    <w:rsid w:val="0075213E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DF5DF7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EF47AE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Jaworska</cp:lastModifiedBy>
  <cp:revision>2</cp:revision>
  <dcterms:created xsi:type="dcterms:W3CDTF">2026-08-21T12:51:00Z</dcterms:created>
  <dcterms:modified xsi:type="dcterms:W3CDTF">2026-08-21T12:51:00Z</dcterms:modified>
</cp:coreProperties>
</file>