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10C57C17" w14:textId="04C0F863" w:rsidR="002B67A2" w:rsidRPr="00743A4B" w:rsidRDefault="002B67A2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Część </w:t>
      </w:r>
      <w:r w:rsidR="00140BFC">
        <w:rPr>
          <w:rFonts w:eastAsia="Calibri"/>
          <w:b/>
          <w:sz w:val="22"/>
          <w:szCs w:val="22"/>
          <w:lang w:eastAsia="en-US"/>
        </w:rPr>
        <w:t>2</w:t>
      </w:r>
      <w:r>
        <w:rPr>
          <w:rFonts w:eastAsia="Calibri"/>
          <w:b/>
          <w:sz w:val="22"/>
          <w:szCs w:val="22"/>
          <w:lang w:eastAsia="en-US"/>
        </w:rPr>
        <w:t xml:space="preserve"> zamówienia</w:t>
      </w:r>
    </w:p>
    <w:p w14:paraId="77522E2F" w14:textId="5E735C76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0C1CB33F" w:rsidR="00743A4B" w:rsidRDefault="00B23B14" w:rsidP="00D25B5F">
      <w:pPr>
        <w:jc w:val="both"/>
        <w:rPr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4D5260" w:rsidRPr="004D5260">
        <w:rPr>
          <w:i/>
          <w:iCs/>
          <w:sz w:val="22"/>
          <w:szCs w:val="22"/>
        </w:rPr>
        <w:t>Zakup i dostawa trzymadeł do termometrów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108652A1" w14:textId="77777777" w:rsidR="00EE7790" w:rsidRPr="00D25B5F" w:rsidRDefault="00EE7790" w:rsidP="00D25B5F">
      <w:pPr>
        <w:jc w:val="both"/>
        <w:rPr>
          <w:i/>
          <w:iCs/>
          <w:sz w:val="22"/>
          <w:szCs w:val="22"/>
        </w:rPr>
      </w:pPr>
    </w:p>
    <w:tbl>
      <w:tblPr>
        <w:tblpPr w:leftFromText="141" w:rightFromText="141" w:vertAnchor="text" w:horzAnchor="margin" w:tblpY="191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850"/>
        <w:gridCol w:w="1413"/>
        <w:gridCol w:w="1276"/>
        <w:gridCol w:w="2268"/>
      </w:tblGrid>
      <w:tr w:rsidR="00EE7790" w:rsidRPr="007505FF" w14:paraId="53AA9F10" w14:textId="77777777" w:rsidTr="00EE7790">
        <w:trPr>
          <w:trHeight w:val="240"/>
        </w:trPr>
        <w:tc>
          <w:tcPr>
            <w:tcW w:w="567" w:type="dxa"/>
            <w:noWrap/>
            <w:vAlign w:val="center"/>
          </w:tcPr>
          <w:p w14:paraId="4954AA24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119" w:type="dxa"/>
            <w:vAlign w:val="center"/>
          </w:tcPr>
          <w:p w14:paraId="500FFCCC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850" w:type="dxa"/>
          </w:tcPr>
          <w:p w14:paraId="1061F029" w14:textId="77777777" w:rsidR="00EE7790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  <w:p w14:paraId="18470467" w14:textId="77777777" w:rsidR="00EE7790" w:rsidRPr="00EE7790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EE7790">
              <w:rPr>
                <w:color w:val="000000"/>
                <w:sz w:val="22"/>
                <w:szCs w:val="22"/>
              </w:rPr>
              <w:t xml:space="preserve">A </w:t>
            </w:r>
          </w:p>
        </w:tc>
        <w:tc>
          <w:tcPr>
            <w:tcW w:w="1413" w:type="dxa"/>
          </w:tcPr>
          <w:p w14:paraId="77809D09" w14:textId="77777777" w:rsidR="00EE7790" w:rsidRDefault="00EE7790" w:rsidP="00EE7790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1C155643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276" w:type="dxa"/>
            <w:noWrap/>
            <w:vAlign w:val="center"/>
          </w:tcPr>
          <w:p w14:paraId="799B02B5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Podatek Vat </w:t>
            </w:r>
          </w:p>
        </w:tc>
        <w:tc>
          <w:tcPr>
            <w:tcW w:w="2268" w:type="dxa"/>
            <w:noWrap/>
            <w:vAlign w:val="center"/>
          </w:tcPr>
          <w:p w14:paraId="4AC3C6B3" w14:textId="2E2A4464" w:rsidR="00EE7790" w:rsidRPr="007505FF" w:rsidRDefault="0078310B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iCs/>
                <w:sz w:val="22"/>
                <w:szCs w:val="22"/>
              </w:rPr>
              <w:t>Łącznie netto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EE7790" w:rsidRPr="007505FF" w14:paraId="6B4F1043" w14:textId="77777777" w:rsidTr="00EE7790">
        <w:trPr>
          <w:trHeight w:val="240"/>
        </w:trPr>
        <w:tc>
          <w:tcPr>
            <w:tcW w:w="567" w:type="dxa"/>
            <w:noWrap/>
            <w:vAlign w:val="center"/>
          </w:tcPr>
          <w:p w14:paraId="0C81BEB9" w14:textId="7BF76F3C" w:rsidR="00EE7790" w:rsidRPr="007505FF" w:rsidRDefault="00140BFC" w:rsidP="00EE7790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vAlign w:val="bottom"/>
          </w:tcPr>
          <w:p w14:paraId="687E7DB2" w14:textId="77777777" w:rsidR="00EE7790" w:rsidRPr="00EE7790" w:rsidRDefault="00EE7790" w:rsidP="00EE7790">
            <w:pPr>
              <w:jc w:val="both"/>
              <w:rPr>
                <w:sz w:val="18"/>
                <w:szCs w:val="18"/>
                <w:lang w:eastAsia="x-none"/>
              </w:rPr>
            </w:pPr>
            <w:r w:rsidRPr="00EE7790">
              <w:rPr>
                <w:rFonts w:ascii="Calibri" w:hAnsi="Calibri" w:cs="Calibri"/>
                <w:sz w:val="18"/>
                <w:szCs w:val="18"/>
              </w:rPr>
              <w:t>Trzymadło do czujnika temperatury i termometru minimalnego przy powierzchni gruntu</w:t>
            </w:r>
          </w:p>
        </w:tc>
        <w:tc>
          <w:tcPr>
            <w:tcW w:w="850" w:type="dxa"/>
          </w:tcPr>
          <w:p w14:paraId="57A9023C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3" w:type="dxa"/>
          </w:tcPr>
          <w:p w14:paraId="09C79935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center"/>
          </w:tcPr>
          <w:p w14:paraId="494D3ED3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noWrap/>
            <w:vAlign w:val="center"/>
          </w:tcPr>
          <w:p w14:paraId="337003D0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8310B" w:rsidRPr="007505FF" w14:paraId="73621D03" w14:textId="77777777" w:rsidTr="00F43FE9">
        <w:trPr>
          <w:trHeight w:val="240"/>
        </w:trPr>
        <w:tc>
          <w:tcPr>
            <w:tcW w:w="7225" w:type="dxa"/>
            <w:gridSpan w:val="5"/>
            <w:noWrap/>
            <w:vAlign w:val="center"/>
          </w:tcPr>
          <w:p w14:paraId="53D67507" w14:textId="6BCAFD3E" w:rsidR="0078310B" w:rsidRPr="007505FF" w:rsidRDefault="0078310B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</w:t>
            </w:r>
            <w:r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       </w:t>
            </w:r>
            <w:r w:rsidRPr="007265CB">
              <w:rPr>
                <w:rFonts w:cs="Calibri"/>
                <w:b/>
                <w:i/>
                <w:sz w:val="22"/>
                <w:szCs w:val="22"/>
              </w:rPr>
              <w:t>Łączna wartość</w:t>
            </w:r>
          </w:p>
        </w:tc>
        <w:tc>
          <w:tcPr>
            <w:tcW w:w="2268" w:type="dxa"/>
            <w:noWrap/>
            <w:vAlign w:val="center"/>
          </w:tcPr>
          <w:p w14:paraId="65547039" w14:textId="77777777" w:rsidR="0078310B" w:rsidRPr="007505FF" w:rsidRDefault="0078310B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4195B303" w14:textId="78416F24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4DAC8ECB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7453C6B4" w:rsidR="005F01EA" w:rsidRPr="00315CFF" w:rsidRDefault="0078310B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Łącznie </w:t>
      </w:r>
      <w:r w:rsidR="005F01EA" w:rsidRPr="00315CFF">
        <w:rPr>
          <w:bCs/>
          <w:i/>
          <w:sz w:val="22"/>
          <w:szCs w:val="22"/>
        </w:rPr>
        <w:t xml:space="preserve">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3D137DB6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0648A3F3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72A5A22C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0071BAEA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9BE32BF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1CA8945C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39A2ADB" w14:textId="00AD8A8B" w:rsid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realizacji.</w:t>
      </w:r>
    </w:p>
    <w:p w14:paraId="490F9B7D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F31C7D8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74D9A1C5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50932E48" w14:textId="77777777" w:rsidR="000B74A9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34D66DEB" w14:textId="77777777" w:rsidR="000B74A9" w:rsidRPr="005F01EA" w:rsidRDefault="000B74A9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209C8859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28740" w14:textId="77777777" w:rsidR="002A41F6" w:rsidRDefault="002A41F6" w:rsidP="00EA0C7A">
      <w:r>
        <w:separator/>
      </w:r>
    </w:p>
  </w:endnote>
  <w:endnote w:type="continuationSeparator" w:id="0">
    <w:p w14:paraId="63589EF5" w14:textId="77777777" w:rsidR="002A41F6" w:rsidRDefault="002A41F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29915" w14:textId="77777777" w:rsidR="002A41F6" w:rsidRDefault="002A41F6" w:rsidP="00EA0C7A">
      <w:r>
        <w:separator/>
      </w:r>
    </w:p>
  </w:footnote>
  <w:footnote w:type="continuationSeparator" w:id="0">
    <w:p w14:paraId="2CC87979" w14:textId="77777777" w:rsidR="002A41F6" w:rsidRDefault="002A41F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B74A9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0BFC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41F6"/>
    <w:rsid w:val="002A7739"/>
    <w:rsid w:val="002B2DDB"/>
    <w:rsid w:val="002B67A2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D5260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1778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8310B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1A2D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777F1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12A9"/>
    <w:rsid w:val="00BC3E40"/>
    <w:rsid w:val="00BD3895"/>
    <w:rsid w:val="00BD5F24"/>
    <w:rsid w:val="00BD6BAD"/>
    <w:rsid w:val="00BF1F07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3B35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F74"/>
    <w:rsid w:val="00EE6E1C"/>
    <w:rsid w:val="00EE7790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2026-08-03T11:02:00Z</dcterms:modified>
</cp:coreProperties>
</file>