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A91AF" w14:textId="77777777" w:rsidR="002D4C65" w:rsidRPr="00A92B7E" w:rsidRDefault="002D4C65" w:rsidP="002D4C65">
      <w:pPr>
        <w:keepNext/>
        <w:keepLines/>
        <w:suppressAutoHyphens/>
        <w:autoSpaceDN w:val="0"/>
        <w:spacing w:after="0" w:line="240" w:lineRule="auto"/>
        <w:ind w:left="2124"/>
        <w:jc w:val="center"/>
        <w:textAlignment w:val="baseline"/>
        <w:outlineLvl w:val="0"/>
        <w:rPr>
          <w:rFonts w:ascii="Calibri" w:eastAsiaTheme="majorEastAsia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Theme="majorEastAsia" w:hAnsi="Calibri" w:cs="Calibri"/>
          <w:kern w:val="0"/>
          <w:sz w:val="24"/>
          <w:szCs w:val="24"/>
          <w14:ligatures w14:val="none"/>
        </w:rPr>
        <w:t>Załącznik nr 4 do zapytania ofertowego - Opis przedmiotu zamówienia</w:t>
      </w:r>
    </w:p>
    <w:p w14:paraId="5FC3E906" w14:textId="77777777" w:rsidR="002D4C65" w:rsidRPr="00A92B7E" w:rsidRDefault="002D4C65" w:rsidP="002D4C65">
      <w:pPr>
        <w:keepNext/>
        <w:keepLines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Calibri" w:eastAsiaTheme="majorEastAsia" w:hAnsi="Calibri" w:cs="Calibri"/>
          <w:kern w:val="0"/>
          <w:sz w:val="24"/>
          <w:szCs w:val="24"/>
          <w14:ligatures w14:val="none"/>
        </w:rPr>
      </w:pPr>
    </w:p>
    <w:p w14:paraId="79CF6E28" w14:textId="77777777" w:rsidR="002D4C65" w:rsidRPr="00A92B7E" w:rsidRDefault="002D4C65" w:rsidP="002D4C65">
      <w:pPr>
        <w:keepNext/>
        <w:keepLines/>
        <w:suppressAutoHyphens/>
        <w:autoSpaceDN w:val="0"/>
        <w:spacing w:after="0" w:line="240" w:lineRule="auto"/>
        <w:jc w:val="both"/>
        <w:textAlignment w:val="baseline"/>
        <w:outlineLvl w:val="0"/>
        <w:rPr>
          <w:rFonts w:ascii="Calibri" w:eastAsiaTheme="majorEastAsia" w:hAnsi="Calibri" w:cs="Calibri"/>
          <w:b/>
          <w:bCs/>
          <w:kern w:val="0"/>
          <w:sz w:val="24"/>
          <w:szCs w:val="24"/>
          <w:lang w:eastAsia="x-none"/>
          <w14:ligatures w14:val="none"/>
        </w:rPr>
      </w:pPr>
      <w:r w:rsidRPr="00A92B7E">
        <w:rPr>
          <w:rFonts w:ascii="Calibri" w:eastAsiaTheme="majorEastAsia" w:hAnsi="Calibri" w:cs="Calibri"/>
          <w:b/>
          <w:bCs/>
          <w:kern w:val="0"/>
          <w:sz w:val="24"/>
          <w:szCs w:val="24"/>
          <w:lang w:eastAsia="x-none"/>
          <w14:ligatures w14:val="none"/>
        </w:rPr>
        <w:t>Budowa stacji na sieci PSHM – Augustów</w:t>
      </w:r>
    </w:p>
    <w:p w14:paraId="4528BE7A" w14:textId="77777777" w:rsidR="00447ADE" w:rsidRPr="00A92B7E" w:rsidRDefault="00447ADE" w:rsidP="002D4C65">
      <w:pPr>
        <w:keepNext/>
        <w:keepLines/>
        <w:suppressAutoHyphens/>
        <w:autoSpaceDN w:val="0"/>
        <w:spacing w:after="0" w:line="240" w:lineRule="auto"/>
        <w:jc w:val="both"/>
        <w:textAlignment w:val="baseline"/>
        <w:outlineLvl w:val="0"/>
        <w:rPr>
          <w:rFonts w:ascii="Calibri" w:eastAsiaTheme="majorEastAsia" w:hAnsi="Calibri" w:cs="Calibri"/>
          <w:b/>
          <w:bCs/>
          <w:kern w:val="0"/>
          <w:sz w:val="24"/>
          <w:szCs w:val="24"/>
          <w:lang w:eastAsia="x-none"/>
          <w14:ligatures w14:val="none"/>
        </w:rPr>
      </w:pPr>
    </w:p>
    <w:p w14:paraId="1C890577" w14:textId="77777777" w:rsidR="002D4C65" w:rsidRPr="00A92B7E" w:rsidRDefault="002D4C65" w:rsidP="00A92B7E">
      <w:pPr>
        <w:numPr>
          <w:ilvl w:val="0"/>
          <w:numId w:val="1"/>
        </w:numPr>
        <w:suppressAutoHyphens/>
        <w:autoSpaceDN w:val="0"/>
        <w:spacing w:line="240" w:lineRule="auto"/>
        <w:ind w:left="284" w:hanging="284"/>
        <w:contextualSpacing/>
        <w:jc w:val="both"/>
        <w:textAlignment w:val="baseline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Informacje o miejscu prowadzenia robót</w:t>
      </w:r>
    </w:p>
    <w:p w14:paraId="4FA3556F" w14:textId="77777777" w:rsidR="002D4C65" w:rsidRPr="00A92B7E" w:rsidRDefault="002D4C65" w:rsidP="00A92B7E">
      <w:pPr>
        <w:numPr>
          <w:ilvl w:val="0"/>
          <w:numId w:val="3"/>
        </w:numPr>
        <w:suppressAutoHyphens/>
        <w:autoSpaceDN w:val="0"/>
        <w:spacing w:line="240" w:lineRule="auto"/>
        <w:ind w:left="567" w:hanging="283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Adres: Augustów, 16-300 Augustów, województwo podlaskie, powiat augustowski, gmina Miasto Augustów,</w:t>
      </w:r>
    </w:p>
    <w:p w14:paraId="48116DCC" w14:textId="77777777" w:rsidR="002D4C65" w:rsidRPr="00A92B7E" w:rsidRDefault="002D4C65" w:rsidP="00A92B7E">
      <w:pPr>
        <w:numPr>
          <w:ilvl w:val="0"/>
          <w:numId w:val="3"/>
        </w:numPr>
        <w:suppressAutoHyphens/>
        <w:autoSpaceDN w:val="0"/>
        <w:spacing w:line="240" w:lineRule="auto"/>
        <w:ind w:left="567" w:hanging="283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Współrzędne GPS: 53°51´29,51˝N 22°59´46,68˝E</w:t>
      </w:r>
    </w:p>
    <w:p w14:paraId="5FAE0938" w14:textId="77777777" w:rsidR="002D4C65" w:rsidRPr="00A92B7E" w:rsidRDefault="002D4C65" w:rsidP="00A92B7E">
      <w:pPr>
        <w:numPr>
          <w:ilvl w:val="0"/>
          <w:numId w:val="3"/>
        </w:numPr>
        <w:suppressAutoHyphens/>
        <w:autoSpaceDN w:val="0"/>
        <w:spacing w:line="240" w:lineRule="auto"/>
        <w:ind w:left="567" w:hanging="283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Działka: nr 4959 , Obręb: </w:t>
      </w: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200101_1.0002.4959 MIASTO AUGUSTÓW</w:t>
      </w:r>
    </w:p>
    <w:p w14:paraId="32A48894" w14:textId="77777777" w:rsidR="002D4C65" w:rsidRPr="00A92B7E" w:rsidRDefault="002D4C65" w:rsidP="00A92B7E">
      <w:pPr>
        <w:numPr>
          <w:ilvl w:val="0"/>
          <w:numId w:val="3"/>
        </w:numPr>
        <w:suppressAutoHyphens/>
        <w:autoSpaceDN w:val="0"/>
        <w:spacing w:line="240" w:lineRule="auto"/>
        <w:ind w:left="567" w:hanging="283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Stacja znajdować się będzie na południowym brzegu Jeziora Necko, obok hotelu Warszawa</w:t>
      </w:r>
    </w:p>
    <w:p w14:paraId="6D186A6F" w14:textId="77777777" w:rsidR="002D4C65" w:rsidRPr="00A92B7E" w:rsidRDefault="002D4C65" w:rsidP="00A92B7E">
      <w:pPr>
        <w:spacing w:line="240" w:lineRule="auto"/>
        <w:ind w:left="567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B141232" w14:textId="77777777" w:rsidR="002D4C65" w:rsidRPr="00A92B7E" w:rsidRDefault="002D4C65" w:rsidP="00A92B7E">
      <w:pPr>
        <w:numPr>
          <w:ilvl w:val="0"/>
          <w:numId w:val="1"/>
        </w:numPr>
        <w:suppressAutoHyphens/>
        <w:autoSpaceDN w:val="0"/>
        <w:spacing w:line="240" w:lineRule="auto"/>
        <w:ind w:left="284" w:hanging="284"/>
        <w:contextualSpacing/>
        <w:jc w:val="both"/>
        <w:textAlignment w:val="baseline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Dojazd na miejsce budowy w celu realizacji inwestycji </w:t>
      </w:r>
    </w:p>
    <w:p w14:paraId="6C0AC381" w14:textId="77777777" w:rsidR="002D4C65" w:rsidRPr="00A92B7E" w:rsidRDefault="002D4C65" w:rsidP="00A92B7E">
      <w:pPr>
        <w:spacing w:line="240" w:lineRule="auto"/>
        <w:ind w:left="284"/>
        <w:contextualSpacing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Preferowane posadowienie ceowników od strony wody lub ewentualny dojazd drogą utwardzoną kostką brukową z uwzględnieniem ograniczenia tonażowego do 10t.</w:t>
      </w:r>
    </w:p>
    <w:p w14:paraId="73FB26AB" w14:textId="77777777" w:rsidR="002D4C65" w:rsidRPr="00A92B7E" w:rsidRDefault="002D4C65" w:rsidP="00A92B7E">
      <w:pPr>
        <w:spacing w:line="240" w:lineRule="auto"/>
        <w:ind w:left="284"/>
        <w:contextualSpacing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Pozostałe prace do wykonania od strony linii brzegowej.</w:t>
      </w:r>
    </w:p>
    <w:p w14:paraId="0507633D" w14:textId="77777777" w:rsidR="002D4C65" w:rsidRPr="00A92B7E" w:rsidRDefault="002D4C65" w:rsidP="00A92B7E">
      <w:pPr>
        <w:spacing w:line="240" w:lineRule="auto"/>
        <w:ind w:left="284"/>
        <w:contextualSpacing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776CB0B" w14:textId="77777777" w:rsidR="002D4C65" w:rsidRPr="00A92B7E" w:rsidRDefault="002D4C65" w:rsidP="00A92B7E">
      <w:pPr>
        <w:numPr>
          <w:ilvl w:val="0"/>
          <w:numId w:val="1"/>
        </w:numPr>
        <w:suppressAutoHyphens/>
        <w:autoSpaceDN w:val="0"/>
        <w:spacing w:line="240" w:lineRule="auto"/>
        <w:ind w:left="284" w:hanging="284"/>
        <w:contextualSpacing/>
        <w:jc w:val="both"/>
        <w:textAlignment w:val="baseline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Zakres prac</w:t>
      </w:r>
    </w:p>
    <w:p w14:paraId="73581B17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Wbicie z użyciem wibromłota dwóch ceowników stalowych o wymiarach:</w:t>
      </w:r>
    </w:p>
    <w:p w14:paraId="7041C141" w14:textId="77777777" w:rsidR="00A92B7E" w:rsidRPr="00A92B7E" w:rsidRDefault="002D4C65" w:rsidP="00A92B7E">
      <w:pPr>
        <w:numPr>
          <w:ilvl w:val="0"/>
          <w:numId w:val="5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Ceownik o szerokości 300mm i 6 m długości na głębokość około 4 m w głąb gruntu</w:t>
      </w:r>
    </w:p>
    <w:p w14:paraId="22F89321" w14:textId="77777777" w:rsidR="002D4C65" w:rsidRPr="00A92B7E" w:rsidRDefault="002D4C65" w:rsidP="00A92B7E">
      <w:pPr>
        <w:numPr>
          <w:ilvl w:val="0"/>
          <w:numId w:val="5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Ceownik o szerokości 300mm i 4 m długości na głębokość około 2 m w głąb gruntu</w:t>
      </w:r>
    </w:p>
    <w:p w14:paraId="0D0DAFC8" w14:textId="71CDB6CF" w:rsidR="00A92B7E" w:rsidRPr="00A92B7E" w:rsidRDefault="00A92B7E" w:rsidP="00A92B7E">
      <w:pPr>
        <w:suppressAutoHyphens/>
        <w:autoSpaceDN w:val="0"/>
        <w:spacing w:line="240" w:lineRule="auto"/>
        <w:ind w:left="1004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(zapewnienie i dostawa materiałów po stronie zamawiającego)</w:t>
      </w:r>
    </w:p>
    <w:p w14:paraId="223CEB94" w14:textId="0A4F9AF1" w:rsidR="00A92B7E" w:rsidRPr="006761EE" w:rsidRDefault="002D4C65" w:rsidP="006761E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Posadowienie podstawy betonowej fundamentalnej o wymiarach 0,3x0,3x1,5m wraz z 6-metrowym stalowym słupem telemetrycznym</w:t>
      </w:r>
      <w:r w:rsidR="006761E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="00A92B7E" w:rsidRPr="006761E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(zapewnienie i dostawa materiału po stronie zamawiającego)</w:t>
      </w:r>
    </w:p>
    <w:p w14:paraId="36FCD44A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Poprowadzenie kanalizacji teletechnicznej od słupa w kierunku wody, składającej się z:</w:t>
      </w:r>
    </w:p>
    <w:p w14:paraId="1C68EEF4" w14:textId="77777777" w:rsidR="002D4C65" w:rsidRPr="00A92B7E" w:rsidRDefault="002D4C65" w:rsidP="00A92B7E">
      <w:pPr>
        <w:numPr>
          <w:ilvl w:val="0"/>
          <w:numId w:val="6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Skrzynki rewizyjnej o wymiarach 0,4x0,4x0,4 w odległości około 1m od słupa w stronę lustra wody</w:t>
      </w:r>
    </w:p>
    <w:p w14:paraId="00A3D8D7" w14:textId="77777777" w:rsidR="002D4C65" w:rsidRPr="00A92B7E" w:rsidRDefault="002D4C65" w:rsidP="00A92B7E">
      <w:pPr>
        <w:numPr>
          <w:ilvl w:val="0"/>
          <w:numId w:val="6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Studni ujęciowej o średnicy fi 400mm na głębokość 1,2m</w:t>
      </w:r>
    </w:p>
    <w:p w14:paraId="28C26D8C" w14:textId="77777777" w:rsidR="002D4C65" w:rsidRPr="00A92B7E" w:rsidRDefault="002D4C65" w:rsidP="00A92B7E">
      <w:pPr>
        <w:numPr>
          <w:ilvl w:val="0"/>
          <w:numId w:val="6"/>
        </w:numPr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Calibri" w:eastAsia="Calibri" w:hAnsi="Calibri" w:cs="Calibri"/>
          <w:iCs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iCs/>
          <w:kern w:val="0"/>
          <w:sz w:val="24"/>
          <w:szCs w:val="24"/>
          <w14:ligatures w14:val="none"/>
        </w:rPr>
        <w:t>Peszla karbowanego - poprowadzonego od słupa telemetrycznego poprzez skrzynkę rewizyjną do studni ujęciowej</w:t>
      </w:r>
    </w:p>
    <w:p w14:paraId="45F16B9A" w14:textId="77777777" w:rsidR="002D4C65" w:rsidRPr="00A92B7E" w:rsidRDefault="002D4C65" w:rsidP="00A92B7E">
      <w:pPr>
        <w:numPr>
          <w:ilvl w:val="0"/>
          <w:numId w:val="6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Stalowej rury ujęciowej - ze studni w głąb jeziora</w:t>
      </w:r>
    </w:p>
    <w:p w14:paraId="26B7E1BA" w14:textId="0C06439E" w:rsidR="00A92B7E" w:rsidRPr="00A92B7E" w:rsidRDefault="00A92B7E" w:rsidP="00A92B7E">
      <w:pPr>
        <w:suppressAutoHyphens/>
        <w:autoSpaceDN w:val="0"/>
        <w:spacing w:line="240" w:lineRule="auto"/>
        <w:ind w:left="1004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(zapewnienie i dostawa materiałów po stronie zamawiającego)</w:t>
      </w:r>
    </w:p>
    <w:p w14:paraId="59B9CCD2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Calibri"/>
          <w:kern w:val="0"/>
          <w:sz w:val="24"/>
          <w:szCs w:val="24"/>
          <w14:ligatures w14:val="none"/>
        </w:rPr>
        <w:t>Wkopanie repera ziemnego o wymiarach 0,3x0,3x1,4m</w:t>
      </w:r>
    </w:p>
    <w:p w14:paraId="0369FE3F" w14:textId="144B5E14" w:rsidR="00A92B7E" w:rsidRPr="00A92B7E" w:rsidRDefault="00A92B7E" w:rsidP="00A92B7E">
      <w:pPr>
        <w:suppressAutoHyphens/>
        <w:autoSpaceDN w:val="0"/>
        <w:spacing w:line="240" w:lineRule="auto"/>
        <w:ind w:left="644"/>
        <w:contextualSpacing/>
        <w:jc w:val="both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(zapewnienie i dostawa materiału po stronie zamawiającego)</w:t>
      </w:r>
    </w:p>
    <w:p w14:paraId="47F37C97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Usunięcie korzeni wzdłuż linii brzegowej na odcinku około 4m oraz uzupełnienie ubytków ziemnych</w:t>
      </w:r>
    </w:p>
    <w:p w14:paraId="62FF80B3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Przygotowanie obiektu do odbioru (zasypanie oraz wyrównanie ewentualnie powstałych kolein po sprzęcie budowlanym, uprzątnięcie śmieci).</w:t>
      </w:r>
    </w:p>
    <w:p w14:paraId="7EF936AE" w14:textId="77777777" w:rsidR="002D4C65" w:rsidRPr="00A92B7E" w:rsidRDefault="002D4C65" w:rsidP="00A92B7E">
      <w:pPr>
        <w:spacing w:line="240" w:lineRule="auto"/>
        <w:ind w:left="644"/>
        <w:contextualSpacing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39B3A161" w14:textId="77777777" w:rsidR="002D4C65" w:rsidRPr="00A92B7E" w:rsidRDefault="002D4C65" w:rsidP="00A92B7E">
      <w:pPr>
        <w:numPr>
          <w:ilvl w:val="0"/>
          <w:numId w:val="4"/>
        </w:numPr>
        <w:suppressAutoHyphens/>
        <w:autoSpaceDN w:val="0"/>
        <w:spacing w:line="240" w:lineRule="auto"/>
        <w:ind w:left="284" w:hanging="284"/>
        <w:contextualSpacing/>
        <w:jc w:val="both"/>
        <w:textAlignment w:val="baseline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Uwagi, potrzebne informacje</w:t>
      </w:r>
    </w:p>
    <w:p w14:paraId="3B42DCEE" w14:textId="77777777" w:rsidR="002D4C65" w:rsidRPr="00A92B7E" w:rsidRDefault="002D4C65" w:rsidP="00A92B7E">
      <w:pPr>
        <w:numPr>
          <w:ilvl w:val="0"/>
          <w:numId w:val="2"/>
        </w:numPr>
        <w:suppressAutoHyphens/>
        <w:autoSpaceDN w:val="0"/>
        <w:spacing w:line="240" w:lineRule="auto"/>
        <w:ind w:left="426" w:hanging="284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Ceowniki zostaną posadowione w dno Jeziora Necko, we skazanych przez pracownika ze strony Zamawiającego miejscach,</w:t>
      </w:r>
    </w:p>
    <w:p w14:paraId="0F22765F" w14:textId="7D2CFEC8" w:rsidR="002D4C65" w:rsidRPr="00A92B7E" w:rsidRDefault="002D4C65" w:rsidP="00A92B7E">
      <w:pPr>
        <w:numPr>
          <w:ilvl w:val="0"/>
          <w:numId w:val="2"/>
        </w:numPr>
        <w:suppressAutoHyphens/>
        <w:autoSpaceDN w:val="0"/>
        <w:spacing w:line="240" w:lineRule="auto"/>
        <w:ind w:left="426" w:hanging="284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Zakres posadowienia ceowników w głąb gruntu uzależniony jest od warunków gruntowych w danej lokalizacji. Głębokość zabicia pali zostanie ustalona na określoną rzędną przez pracowników IMGW-PIB ze strony Zamawiającego w dniu przekazania terenu dla Wykonawcy.</w:t>
      </w:r>
    </w:p>
    <w:p w14:paraId="3823E12B" w14:textId="77777777" w:rsidR="002D4C65" w:rsidRPr="00A92B7E" w:rsidRDefault="002D4C65" w:rsidP="00A92B7E">
      <w:pPr>
        <w:numPr>
          <w:ilvl w:val="0"/>
          <w:numId w:val="2"/>
        </w:numPr>
        <w:suppressAutoHyphens/>
        <w:autoSpaceDN w:val="0"/>
        <w:spacing w:line="240" w:lineRule="auto"/>
        <w:ind w:left="426" w:hanging="284"/>
        <w:contextualSpacing/>
        <w:jc w:val="both"/>
        <w:textAlignment w:val="baseline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92B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Ceownik zostanie skrócony do odpowiedniej rzędnej przez pracowników Wykonawcy przy ewentualnie napotkanych problemach związanych z posadowieniem ceowników.</w:t>
      </w:r>
    </w:p>
    <w:p w14:paraId="21ADE396" w14:textId="616C6079" w:rsidR="00991904" w:rsidRDefault="002D4C65" w:rsidP="00A92B7E">
      <w:pPr>
        <w:numPr>
          <w:ilvl w:val="0"/>
          <w:numId w:val="2"/>
        </w:numPr>
        <w:suppressAutoHyphens/>
        <w:autoSpaceDN w:val="0"/>
        <w:spacing w:line="240" w:lineRule="auto"/>
        <w:ind w:left="426" w:hanging="284"/>
        <w:contextualSpacing/>
        <w:jc w:val="both"/>
        <w:textAlignment w:val="baseline"/>
      </w:pPr>
      <w:r w:rsidRPr="009A0E0B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Rzędna zera wodowskazu: 118,363 EVRF 2007</w:t>
      </w:r>
    </w:p>
    <w:sectPr w:rsidR="00991904" w:rsidSect="00A92B7E">
      <w:pgSz w:w="11906" w:h="16838"/>
      <w:pgMar w:top="107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364D8"/>
    <w:multiLevelType w:val="hybridMultilevel"/>
    <w:tmpl w:val="3304B0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3E67A34"/>
    <w:multiLevelType w:val="hybridMultilevel"/>
    <w:tmpl w:val="3190EDC6"/>
    <w:lvl w:ilvl="0" w:tplc="8670FA7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936C6D"/>
    <w:multiLevelType w:val="hybridMultilevel"/>
    <w:tmpl w:val="643A735C"/>
    <w:lvl w:ilvl="0" w:tplc="EF7E5B1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92E092A"/>
    <w:multiLevelType w:val="hybridMultilevel"/>
    <w:tmpl w:val="D20EFDF0"/>
    <w:lvl w:ilvl="0" w:tplc="605ABD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AB19F9"/>
    <w:multiLevelType w:val="hybridMultilevel"/>
    <w:tmpl w:val="F3C68356"/>
    <w:lvl w:ilvl="0" w:tplc="F572C5C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F2E6DC2"/>
    <w:multiLevelType w:val="hybridMultilevel"/>
    <w:tmpl w:val="95F4231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07115838">
    <w:abstractNumId w:val="3"/>
  </w:num>
  <w:num w:numId="2" w16cid:durableId="415515051">
    <w:abstractNumId w:val="5"/>
  </w:num>
  <w:num w:numId="3" w16cid:durableId="2003193361">
    <w:abstractNumId w:val="0"/>
  </w:num>
  <w:num w:numId="4" w16cid:durableId="1154689199">
    <w:abstractNumId w:val="4"/>
  </w:num>
  <w:num w:numId="5" w16cid:durableId="1027146234">
    <w:abstractNumId w:val="2"/>
  </w:num>
  <w:num w:numId="6" w16cid:durableId="1535465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44791"/>
    <w:rsid w:val="001A5BCB"/>
    <w:rsid w:val="002B39EF"/>
    <w:rsid w:val="002D4C65"/>
    <w:rsid w:val="00447ADE"/>
    <w:rsid w:val="006761EE"/>
    <w:rsid w:val="006957A4"/>
    <w:rsid w:val="008E1338"/>
    <w:rsid w:val="00991904"/>
    <w:rsid w:val="009A0E0B"/>
    <w:rsid w:val="00A92B7E"/>
    <w:rsid w:val="00D1406C"/>
    <w:rsid w:val="00DB42B8"/>
    <w:rsid w:val="00EB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Jaworska</cp:lastModifiedBy>
  <cp:revision>8</cp:revision>
  <dcterms:created xsi:type="dcterms:W3CDTF">2025-04-14T13:58:00Z</dcterms:created>
  <dcterms:modified xsi:type="dcterms:W3CDTF">2026-05-28T07:36:00Z</dcterms:modified>
</cp:coreProperties>
</file>