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93AEE" w14:textId="702AD55A" w:rsidR="006F376E" w:rsidRPr="006F376E" w:rsidRDefault="0094143B" w:rsidP="0094143B">
      <w:pPr>
        <w:ind w:left="6372" w:firstLine="708"/>
        <w:rPr>
          <w:b/>
          <w:bCs/>
        </w:rPr>
      </w:pPr>
      <w:r>
        <w:rPr>
          <w:b/>
          <w:bCs/>
        </w:rPr>
        <w:t xml:space="preserve">           Załącznik nr 4 </w:t>
      </w:r>
    </w:p>
    <w:p w14:paraId="47D12562" w14:textId="77777777" w:rsidR="004E6836" w:rsidRPr="004E6836" w:rsidRDefault="004E6836" w:rsidP="004E6836">
      <w:pPr>
        <w:ind w:left="720"/>
      </w:pPr>
      <w:r w:rsidRPr="004E6836">
        <w:t>Parametry techniczne:</w:t>
      </w:r>
    </w:p>
    <w:p w14:paraId="46C58EA9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>1. Parametry optyczne OTDR</w:t>
      </w:r>
    </w:p>
    <w:p w14:paraId="23FEB766" w14:textId="77777777" w:rsidR="00237065" w:rsidRPr="00237065" w:rsidRDefault="00237065" w:rsidP="00237065">
      <w:pPr>
        <w:ind w:left="720"/>
      </w:pPr>
      <w:r w:rsidRPr="00237065">
        <w:t xml:space="preserve">·      Długości fal: 1310 </w:t>
      </w:r>
      <w:proofErr w:type="spellStart"/>
      <w:r w:rsidRPr="00237065">
        <w:t>nm</w:t>
      </w:r>
      <w:proofErr w:type="spellEnd"/>
      <w:r w:rsidRPr="00237065">
        <w:t xml:space="preserve"> / 1550 </w:t>
      </w:r>
      <w:proofErr w:type="spellStart"/>
      <w:r w:rsidRPr="00237065">
        <w:t>nm</w:t>
      </w:r>
      <w:proofErr w:type="spellEnd"/>
      <w:r w:rsidRPr="00237065">
        <w:t xml:space="preserve"> (±20 </w:t>
      </w:r>
      <w:proofErr w:type="spellStart"/>
      <w:r w:rsidRPr="00237065">
        <w:t>nm</w:t>
      </w:r>
      <w:proofErr w:type="spellEnd"/>
      <w:r w:rsidRPr="00237065">
        <w:t xml:space="preserve">) oraz filtrowana fala 1650 </w:t>
      </w:r>
      <w:proofErr w:type="spellStart"/>
      <w:r w:rsidRPr="00237065">
        <w:t>nm</w:t>
      </w:r>
      <w:proofErr w:type="spellEnd"/>
      <w:r w:rsidRPr="00237065">
        <w:t xml:space="preserve"> (±20 </w:t>
      </w:r>
      <w:proofErr w:type="spellStart"/>
      <w:r w:rsidRPr="00237065">
        <w:t>nm</w:t>
      </w:r>
      <w:proofErr w:type="spellEnd"/>
      <w:r w:rsidRPr="00237065">
        <w:t xml:space="preserve">) do pomiarów na działającej sieci (in-service) z izolacją &gt;45 </w:t>
      </w:r>
      <w:proofErr w:type="spellStart"/>
      <w:r w:rsidRPr="00237065">
        <w:t>dB</w:t>
      </w:r>
      <w:proofErr w:type="spellEnd"/>
      <w:r w:rsidRPr="00237065">
        <w:t>.</w:t>
      </w:r>
    </w:p>
    <w:p w14:paraId="7DCE7AE6" w14:textId="77777777" w:rsidR="00237065" w:rsidRPr="00237065" w:rsidRDefault="00237065" w:rsidP="00237065">
      <w:pPr>
        <w:ind w:left="720"/>
      </w:pPr>
      <w:r w:rsidRPr="00237065">
        <w:t>·      Zakres dynamiczny (RMS): </w:t>
      </w:r>
    </w:p>
    <w:p w14:paraId="754DC841" w14:textId="77777777" w:rsidR="00237065" w:rsidRPr="00237065" w:rsidRDefault="00237065" w:rsidP="00237065">
      <w:pPr>
        <w:ind w:left="720"/>
      </w:pPr>
      <w:r w:rsidRPr="00237065">
        <w:rPr>
          <w:u w:val="single"/>
        </w:rPr>
        <w:t>&gt;</w:t>
      </w:r>
      <w:r w:rsidRPr="00237065">
        <w:t xml:space="preserve"> 40 </w:t>
      </w:r>
      <w:proofErr w:type="spellStart"/>
      <w:r w:rsidRPr="00237065">
        <w:t>dB</w:t>
      </w:r>
      <w:proofErr w:type="spellEnd"/>
      <w:r w:rsidRPr="00237065">
        <w:t xml:space="preserve"> dla fali 1310 </w:t>
      </w:r>
      <w:proofErr w:type="spellStart"/>
      <w:r w:rsidRPr="00237065">
        <w:t>nm</w:t>
      </w:r>
      <w:proofErr w:type="spellEnd"/>
      <w:r w:rsidRPr="00237065">
        <w:t>, </w:t>
      </w:r>
    </w:p>
    <w:p w14:paraId="44086BCF" w14:textId="77777777" w:rsidR="00237065" w:rsidRPr="00237065" w:rsidRDefault="00237065" w:rsidP="00237065">
      <w:pPr>
        <w:ind w:left="720"/>
      </w:pPr>
      <w:r w:rsidRPr="00237065">
        <w:rPr>
          <w:u w:val="single"/>
        </w:rPr>
        <w:t>&gt;</w:t>
      </w:r>
      <w:r w:rsidRPr="00237065">
        <w:t xml:space="preserve"> 40 </w:t>
      </w:r>
      <w:proofErr w:type="spellStart"/>
      <w:r w:rsidRPr="00237065">
        <w:t>dB</w:t>
      </w:r>
      <w:proofErr w:type="spellEnd"/>
      <w:r w:rsidRPr="00237065">
        <w:t xml:space="preserve"> dla fali 1550 </w:t>
      </w:r>
      <w:proofErr w:type="spellStart"/>
      <w:r w:rsidRPr="00237065">
        <w:t>nm</w:t>
      </w:r>
      <w:proofErr w:type="spellEnd"/>
      <w:r w:rsidRPr="00237065">
        <w:t> </w:t>
      </w:r>
    </w:p>
    <w:p w14:paraId="121CCA54" w14:textId="77777777" w:rsidR="00237065" w:rsidRPr="00237065" w:rsidRDefault="00237065" w:rsidP="00237065">
      <w:pPr>
        <w:ind w:left="720"/>
      </w:pPr>
      <w:r w:rsidRPr="00237065">
        <w:rPr>
          <w:u w:val="single"/>
        </w:rPr>
        <w:t>&gt;</w:t>
      </w:r>
      <w:r w:rsidRPr="00237065">
        <w:t xml:space="preserve"> 41 </w:t>
      </w:r>
      <w:proofErr w:type="spellStart"/>
      <w:r w:rsidRPr="00237065">
        <w:t>dB</w:t>
      </w:r>
      <w:proofErr w:type="spellEnd"/>
      <w:r w:rsidRPr="00237065">
        <w:t xml:space="preserve"> dla filtrowanej fali 1650 nm.</w:t>
      </w:r>
    </w:p>
    <w:p w14:paraId="758AC218" w14:textId="77777777" w:rsidR="00237065" w:rsidRPr="00237065" w:rsidRDefault="00237065" w:rsidP="00237065">
      <w:pPr>
        <w:ind w:left="720"/>
      </w:pPr>
      <w:r w:rsidRPr="00237065">
        <w:t xml:space="preserve">·      Szerokość impulsu: od 3 </w:t>
      </w:r>
      <w:proofErr w:type="spellStart"/>
      <w:r w:rsidRPr="00237065">
        <w:t>ns</w:t>
      </w:r>
      <w:proofErr w:type="spellEnd"/>
      <w:r w:rsidRPr="00237065">
        <w:t xml:space="preserve"> do 20 </w:t>
      </w:r>
      <w:proofErr w:type="spellStart"/>
      <w:r w:rsidRPr="00237065">
        <w:t>μs</w:t>
      </w:r>
      <w:proofErr w:type="spellEnd"/>
      <w:r w:rsidRPr="00237065">
        <w:t>.</w:t>
      </w:r>
    </w:p>
    <w:p w14:paraId="6744FACB" w14:textId="77777777" w:rsidR="00237065" w:rsidRPr="00237065" w:rsidRDefault="00237065" w:rsidP="00237065">
      <w:pPr>
        <w:ind w:left="720"/>
      </w:pPr>
      <w:r w:rsidRPr="00237065">
        <w:t>·      Strefa martwa zdarzeniowa (EDZ): ≤ 0,8 m.</w:t>
      </w:r>
    </w:p>
    <w:p w14:paraId="5C56231F" w14:textId="77777777" w:rsidR="00237065" w:rsidRPr="00237065" w:rsidRDefault="00237065" w:rsidP="00237065">
      <w:pPr>
        <w:ind w:left="720"/>
      </w:pPr>
      <w:r w:rsidRPr="00237065">
        <w:t xml:space="preserve">·      Strefa martwa </w:t>
      </w:r>
      <w:proofErr w:type="spellStart"/>
      <w:r w:rsidRPr="00237065">
        <w:t>tłumieniowa</w:t>
      </w:r>
      <w:proofErr w:type="spellEnd"/>
      <w:r w:rsidRPr="00237065">
        <w:t xml:space="preserve"> (ADZ): ≤ 2,5 m.</w:t>
      </w:r>
    </w:p>
    <w:p w14:paraId="6F8E533F" w14:textId="77777777" w:rsidR="00237065" w:rsidRPr="00237065" w:rsidRDefault="00237065" w:rsidP="00237065">
      <w:pPr>
        <w:ind w:left="720"/>
      </w:pPr>
      <w:r w:rsidRPr="00237065">
        <w:t>·      Rozdzielczość próbkowania: min.4 cm.</w:t>
      </w:r>
    </w:p>
    <w:p w14:paraId="421C82CF" w14:textId="77777777" w:rsidR="00237065" w:rsidRPr="00237065" w:rsidRDefault="00237065" w:rsidP="00237065">
      <w:pPr>
        <w:ind w:left="720"/>
      </w:pPr>
      <w:r w:rsidRPr="00237065">
        <w:t>·      Liczba punktów pomiarowych: </w:t>
      </w:r>
      <w:r w:rsidRPr="00237065">
        <w:rPr>
          <w:u w:val="single"/>
        </w:rPr>
        <w:t>&gt;</w:t>
      </w:r>
      <w:r w:rsidRPr="00237065">
        <w:t> 256 000</w:t>
      </w:r>
    </w:p>
    <w:p w14:paraId="5AD320D4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 xml:space="preserve">2. Zintegrowane na porcie OTDR źródło światła (CW </w:t>
      </w:r>
      <w:proofErr w:type="spellStart"/>
      <w:r w:rsidRPr="00237065">
        <w:rPr>
          <w:b/>
          <w:bCs/>
        </w:rPr>
        <w:t>Light</w:t>
      </w:r>
      <w:proofErr w:type="spellEnd"/>
      <w:r w:rsidRPr="00237065">
        <w:rPr>
          <w:b/>
          <w:bCs/>
        </w:rPr>
        <w:t xml:space="preserve"> Source) </w:t>
      </w:r>
    </w:p>
    <w:p w14:paraId="709F58DA" w14:textId="77777777" w:rsidR="00237065" w:rsidRPr="00237065" w:rsidRDefault="00237065" w:rsidP="00237065">
      <w:pPr>
        <w:ind w:left="720"/>
      </w:pPr>
      <w:r w:rsidRPr="00237065">
        <w:t>·      Długości fal: (1310/1550/1650nm).</w:t>
      </w:r>
    </w:p>
    <w:p w14:paraId="2C209C5B" w14:textId="77777777" w:rsidR="00237065" w:rsidRPr="00237065" w:rsidRDefault="00237065" w:rsidP="00237065">
      <w:pPr>
        <w:ind w:left="720"/>
      </w:pPr>
      <w:r w:rsidRPr="00237065">
        <w:t xml:space="preserve">·      Tryby modulacji: 270 </w:t>
      </w:r>
      <w:proofErr w:type="spellStart"/>
      <w:r w:rsidRPr="00237065">
        <w:t>Hz</w:t>
      </w:r>
      <w:proofErr w:type="spellEnd"/>
      <w:r w:rsidRPr="00237065">
        <w:t xml:space="preserve">, 330 </w:t>
      </w:r>
      <w:proofErr w:type="spellStart"/>
      <w:r w:rsidRPr="00237065">
        <w:t>Hz</w:t>
      </w:r>
      <w:proofErr w:type="spellEnd"/>
      <w:r w:rsidRPr="00237065">
        <w:t>, 1 kHz, 2 kHz.</w:t>
      </w:r>
    </w:p>
    <w:p w14:paraId="7A1B1DF4" w14:textId="77777777" w:rsidR="00237065" w:rsidRPr="00237065" w:rsidRDefault="00237065" w:rsidP="00237065">
      <w:pPr>
        <w:ind w:left="720"/>
      </w:pPr>
      <w:r w:rsidRPr="00237065">
        <w:t>·      Moc wyjściowa: </w:t>
      </w:r>
      <w:r w:rsidRPr="00237065">
        <w:rPr>
          <w:u w:val="single"/>
        </w:rPr>
        <w:t>&gt;</w:t>
      </w:r>
      <w:r w:rsidRPr="00237065">
        <w:t xml:space="preserve"> -3,5 </w:t>
      </w:r>
      <w:proofErr w:type="spellStart"/>
      <w:r w:rsidRPr="00237065">
        <w:t>dBm</w:t>
      </w:r>
      <w:proofErr w:type="spellEnd"/>
      <w:r w:rsidRPr="00237065">
        <w:t xml:space="preserve"> w trybie ciągłym (CW).</w:t>
      </w:r>
    </w:p>
    <w:p w14:paraId="7D59241B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>3. Wbudowany miernik mocy optycznej:</w:t>
      </w:r>
    </w:p>
    <w:p w14:paraId="5FCB136C" w14:textId="77777777" w:rsidR="00237065" w:rsidRPr="00237065" w:rsidRDefault="00237065" w:rsidP="00237065">
      <w:pPr>
        <w:ind w:left="720"/>
      </w:pPr>
      <w:r w:rsidRPr="00237065">
        <w:t xml:space="preserve">·      Zakres pomiarowy: min. od 0 </w:t>
      </w:r>
      <w:proofErr w:type="spellStart"/>
      <w:r w:rsidRPr="00237065">
        <w:t>dBm</w:t>
      </w:r>
      <w:proofErr w:type="spellEnd"/>
      <w:r w:rsidRPr="00237065">
        <w:t xml:space="preserve"> do -55 </w:t>
      </w:r>
      <w:proofErr w:type="spellStart"/>
      <w:r w:rsidRPr="00237065">
        <w:t>dBm</w:t>
      </w:r>
      <w:proofErr w:type="spellEnd"/>
      <w:r w:rsidRPr="00237065">
        <w:t>.</w:t>
      </w:r>
    </w:p>
    <w:p w14:paraId="0CB4FA91" w14:textId="77777777" w:rsidR="00237065" w:rsidRPr="00237065" w:rsidRDefault="00237065" w:rsidP="00237065">
      <w:pPr>
        <w:ind w:left="720"/>
      </w:pPr>
      <w:r w:rsidRPr="00237065">
        <w:t>·      Skalibrowane długości fal: 1310, 1490, 1550, 1625 oraz 1650 nm.</w:t>
      </w:r>
    </w:p>
    <w:p w14:paraId="15FD4879" w14:textId="77777777" w:rsidR="00237065" w:rsidRPr="00237065" w:rsidRDefault="00237065" w:rsidP="00237065">
      <w:pPr>
        <w:ind w:left="720"/>
      </w:pPr>
      <w:r w:rsidRPr="00237065">
        <w:t xml:space="preserve">·      Niepewność pomiarowa: ≤ ±0,6 </w:t>
      </w:r>
      <w:proofErr w:type="spellStart"/>
      <w:r w:rsidRPr="00237065">
        <w:t>dB</w:t>
      </w:r>
      <w:proofErr w:type="spellEnd"/>
      <w:r w:rsidRPr="00237065">
        <w:t>.</w:t>
      </w:r>
    </w:p>
    <w:p w14:paraId="30D1FB7C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>4. Wizualny lokalizator uszkodzeń:</w:t>
      </w:r>
    </w:p>
    <w:p w14:paraId="02A9A05D" w14:textId="77777777" w:rsidR="00237065" w:rsidRPr="00237065" w:rsidRDefault="00237065" w:rsidP="00237065">
      <w:pPr>
        <w:ind w:left="720"/>
      </w:pPr>
      <w:r w:rsidRPr="00237065">
        <w:t>·      Długość fali: 650 nm.</w:t>
      </w:r>
    </w:p>
    <w:p w14:paraId="4079BADF" w14:textId="77777777" w:rsidR="00237065" w:rsidRPr="00237065" w:rsidRDefault="00237065" w:rsidP="00237065">
      <w:pPr>
        <w:ind w:left="720"/>
      </w:pPr>
      <w:r w:rsidRPr="00237065">
        <w:t xml:space="preserve">·      Tryb pracy: fala ciągła (CW) oraz modulowana 1 </w:t>
      </w:r>
      <w:proofErr w:type="spellStart"/>
      <w:r w:rsidRPr="00237065">
        <w:t>Hz</w:t>
      </w:r>
      <w:proofErr w:type="spellEnd"/>
      <w:r w:rsidRPr="00237065">
        <w:t>.</w:t>
      </w:r>
    </w:p>
    <w:p w14:paraId="1902C180" w14:textId="77777777" w:rsidR="00237065" w:rsidRPr="00237065" w:rsidRDefault="00237065" w:rsidP="00237065">
      <w:pPr>
        <w:ind w:left="720"/>
      </w:pPr>
      <w:r w:rsidRPr="00237065">
        <w:t>·      Klasa lasera: Klasa 2 (zgodnie z normą IEC 60825-1:2014)</w:t>
      </w:r>
    </w:p>
    <w:p w14:paraId="19C616BB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>5. Specyfikacja ogólna oraz wymagane interfejsy</w:t>
      </w:r>
    </w:p>
    <w:p w14:paraId="5F62C57F" w14:textId="77777777" w:rsidR="00237065" w:rsidRPr="00237065" w:rsidRDefault="00237065" w:rsidP="00237065">
      <w:pPr>
        <w:ind w:left="720"/>
      </w:pPr>
      <w:r w:rsidRPr="00237065">
        <w:t>·      Wyświetlacz: min. 5-calowy kolorowy ekran dotykowy o rozdzielczości min. 800 × 480 </w:t>
      </w:r>
    </w:p>
    <w:p w14:paraId="6B3F7080" w14:textId="77777777" w:rsidR="00237065" w:rsidRPr="00237065" w:rsidRDefault="00237065" w:rsidP="00237065">
      <w:pPr>
        <w:ind w:left="720"/>
      </w:pPr>
      <w:r w:rsidRPr="00237065">
        <w:t>·      Złącza optyczne: wymiennie złącza (zamontowane SC/APC)</w:t>
      </w:r>
    </w:p>
    <w:p w14:paraId="7BCBD6C2" w14:textId="77777777" w:rsidR="00237065" w:rsidRPr="00237065" w:rsidRDefault="00237065" w:rsidP="00237065">
      <w:pPr>
        <w:ind w:left="720"/>
      </w:pPr>
      <w:r w:rsidRPr="00237065">
        <w:t>·      Interfejsy przewodowe: min. 2 × USB 2.0</w:t>
      </w:r>
    </w:p>
    <w:p w14:paraId="55FABED8" w14:textId="77777777" w:rsidR="00237065" w:rsidRPr="00237065" w:rsidRDefault="00237065" w:rsidP="00237065">
      <w:pPr>
        <w:ind w:left="720"/>
      </w:pPr>
      <w:r w:rsidRPr="00237065">
        <w:t xml:space="preserve">·      Łączność bezprzewodowa: wbudowany moduł Bluetooth oraz </w:t>
      </w:r>
      <w:proofErr w:type="spellStart"/>
      <w:r w:rsidRPr="00237065">
        <w:t>WiFi</w:t>
      </w:r>
      <w:proofErr w:type="spellEnd"/>
      <w:r w:rsidRPr="00237065">
        <w:t> </w:t>
      </w:r>
    </w:p>
    <w:p w14:paraId="0F7853BE" w14:textId="77777777" w:rsidR="00237065" w:rsidRPr="00237065" w:rsidRDefault="00237065" w:rsidP="00237065">
      <w:pPr>
        <w:ind w:left="720"/>
      </w:pPr>
      <w:r w:rsidRPr="00237065">
        <w:lastRenderedPageBreak/>
        <w:t>·      Pamięć wewnętrzna: pojemność pozwalająca na zapis powyżej 10 000 krzywych reflektometrycznych w formacie SOR.</w:t>
      </w:r>
    </w:p>
    <w:p w14:paraId="16314963" w14:textId="77777777" w:rsidR="00237065" w:rsidRPr="00237065" w:rsidRDefault="00237065" w:rsidP="00237065">
      <w:pPr>
        <w:ind w:left="720"/>
      </w:pPr>
      <w:r w:rsidRPr="00237065">
        <w:t>·      Możliwość tworzenia oraz zapisywania raportów w formacie SOR oraz PDF bezpośrednio na urządzeniu.</w:t>
      </w:r>
    </w:p>
    <w:p w14:paraId="7BD918A1" w14:textId="77777777" w:rsidR="00237065" w:rsidRPr="00237065" w:rsidRDefault="00237065" w:rsidP="00237065">
      <w:pPr>
        <w:ind w:left="720"/>
      </w:pPr>
      <w:r w:rsidRPr="00237065">
        <w:t>·      Dodatkowe funkcje:</w:t>
      </w:r>
    </w:p>
    <w:p w14:paraId="5292C522" w14:textId="77777777" w:rsidR="00237065" w:rsidRPr="00237065" w:rsidRDefault="00237065" w:rsidP="00237065">
      <w:pPr>
        <w:ind w:left="720"/>
      </w:pPr>
      <w:r w:rsidRPr="00237065">
        <w:t xml:space="preserve">- prezentacja wyników zarówno w formie tradycyjnych </w:t>
      </w:r>
      <w:proofErr w:type="spellStart"/>
      <w:r w:rsidRPr="00237065">
        <w:t>reflektogramów</w:t>
      </w:r>
      <w:proofErr w:type="spellEnd"/>
      <w:r w:rsidRPr="00237065">
        <w:t xml:space="preserve"> jak i w postaci liniowej za pomocą ikon.</w:t>
      </w:r>
    </w:p>
    <w:p w14:paraId="63A191E0" w14:textId="77777777" w:rsidR="00237065" w:rsidRPr="00237065" w:rsidRDefault="00237065" w:rsidP="00237065">
      <w:pPr>
        <w:ind w:left="720"/>
      </w:pPr>
      <w:r w:rsidRPr="00237065">
        <w:t xml:space="preserve">- prezentacja </w:t>
      </w:r>
      <w:proofErr w:type="spellStart"/>
      <w:r w:rsidRPr="00237065">
        <w:t>reflektogramu</w:t>
      </w:r>
      <w:proofErr w:type="spellEnd"/>
      <w:r w:rsidRPr="00237065">
        <w:t xml:space="preserve"> oraz tabeli wyników w tym samym widoku ekranu.</w:t>
      </w:r>
    </w:p>
    <w:p w14:paraId="48662720" w14:textId="77777777" w:rsidR="00237065" w:rsidRPr="00237065" w:rsidRDefault="00237065" w:rsidP="00237065">
      <w:pPr>
        <w:ind w:left="720"/>
      </w:pPr>
      <w:r w:rsidRPr="00237065">
        <w:t>- interfejs graficzny urządzenia dostępny w j. polskim</w:t>
      </w:r>
    </w:p>
    <w:p w14:paraId="11F7CDEB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>6. Parametry fizyczne i zasilanie</w:t>
      </w:r>
    </w:p>
    <w:p w14:paraId="6AA37B4C" w14:textId="77777777" w:rsidR="00237065" w:rsidRPr="00237065" w:rsidRDefault="00237065" w:rsidP="00237065">
      <w:pPr>
        <w:ind w:left="720"/>
      </w:pPr>
      <w:r w:rsidRPr="00237065">
        <w:t>·      Waga: poniżej 1kg (wliczając baterię).</w:t>
      </w:r>
    </w:p>
    <w:p w14:paraId="1CBE0507" w14:textId="77777777" w:rsidR="00237065" w:rsidRPr="00237065" w:rsidRDefault="00237065" w:rsidP="00237065">
      <w:pPr>
        <w:ind w:left="720"/>
      </w:pPr>
      <w:r w:rsidRPr="00237065">
        <w:t>·      Akumulator: zapewniający do 16 godzin pracy.</w:t>
      </w:r>
    </w:p>
    <w:p w14:paraId="40D39F08" w14:textId="77777777" w:rsidR="00237065" w:rsidRPr="00237065" w:rsidRDefault="00237065" w:rsidP="00237065">
      <w:pPr>
        <w:ind w:left="720"/>
      </w:pPr>
      <w:r w:rsidRPr="00237065">
        <w:t>·      Zakres temperatury pracy: od -20°C do +50°C.</w:t>
      </w:r>
    </w:p>
    <w:p w14:paraId="1188C64F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>7. Dodatkowe akcesoria zawarte w zestawie:</w:t>
      </w:r>
    </w:p>
    <w:p w14:paraId="472C745A" w14:textId="77777777" w:rsidR="00237065" w:rsidRPr="00237065" w:rsidRDefault="00237065" w:rsidP="00237065">
      <w:pPr>
        <w:ind w:left="720"/>
      </w:pPr>
      <w:r w:rsidRPr="00237065">
        <w:t>·      Torba transportowa</w:t>
      </w:r>
    </w:p>
    <w:p w14:paraId="0F788E9E" w14:textId="77777777" w:rsidR="00237065" w:rsidRPr="00237065" w:rsidRDefault="00237065" w:rsidP="00237065">
      <w:pPr>
        <w:ind w:left="720"/>
      </w:pPr>
      <w:r w:rsidRPr="00237065">
        <w:t>·      ETUI ochronne pozwalające zawiesić urządzenie na szyi </w:t>
      </w:r>
    </w:p>
    <w:p w14:paraId="1F0408C9" w14:textId="77777777" w:rsidR="00237065" w:rsidRDefault="00237065" w:rsidP="00237065">
      <w:pPr>
        <w:ind w:left="720"/>
      </w:pPr>
      <w:r w:rsidRPr="00237065">
        <w:t>·      zasilacz/ładowarka AC/DC</w:t>
      </w:r>
    </w:p>
    <w:p w14:paraId="491CCF31" w14:textId="290A82A1" w:rsidR="00237065" w:rsidRPr="00237065" w:rsidRDefault="00237065" w:rsidP="00237065">
      <w:pPr>
        <w:ind w:left="720"/>
      </w:pPr>
      <w:r>
        <w:t xml:space="preserve">. </w:t>
      </w:r>
      <w:r>
        <w:t xml:space="preserve">     </w:t>
      </w:r>
      <w:r>
        <w:t>2 x rozbiegówka po 150 m</w:t>
      </w:r>
    </w:p>
    <w:p w14:paraId="78D1C223" w14:textId="77777777" w:rsidR="00237065" w:rsidRPr="00237065" w:rsidRDefault="00237065" w:rsidP="00237065">
      <w:pPr>
        <w:ind w:left="720"/>
      </w:pPr>
      <w:r w:rsidRPr="00237065">
        <w:t> </w:t>
      </w:r>
    </w:p>
    <w:p w14:paraId="22119E9F" w14:textId="77777777" w:rsidR="00237065" w:rsidRPr="00237065" w:rsidRDefault="00237065" w:rsidP="00237065">
      <w:pPr>
        <w:ind w:left="720"/>
      </w:pPr>
      <w:r w:rsidRPr="00237065">
        <w:rPr>
          <w:b/>
          <w:bCs/>
        </w:rPr>
        <w:t>8. Gwarancja: </w:t>
      </w:r>
      <w:r w:rsidRPr="00237065">
        <w:t>min. 3 lata</w:t>
      </w:r>
    </w:p>
    <w:p w14:paraId="68E56537" w14:textId="7F5E38CE" w:rsidR="004E6836" w:rsidRDefault="00237065" w:rsidP="004E6836">
      <w:pPr>
        <w:ind w:left="720"/>
      </w:pPr>
      <w:r>
        <w:t xml:space="preserve"> </w:t>
      </w:r>
    </w:p>
    <w:p w14:paraId="716004D6" w14:textId="77777777" w:rsidR="004E6836" w:rsidRPr="004E6836" w:rsidRDefault="004E6836" w:rsidP="004E6836">
      <w:pPr>
        <w:ind w:left="720"/>
      </w:pPr>
    </w:p>
    <w:p w14:paraId="478DDA88" w14:textId="77777777" w:rsidR="004E6836" w:rsidRPr="004E6836" w:rsidRDefault="004E6836" w:rsidP="004E6836">
      <w:pPr>
        <w:ind w:left="720"/>
      </w:pPr>
      <w:r w:rsidRPr="004E6836">
        <w:t> </w:t>
      </w:r>
    </w:p>
    <w:p w14:paraId="3C0F40DE" w14:textId="77777777" w:rsidR="006F376E" w:rsidRPr="006F376E" w:rsidRDefault="006F376E" w:rsidP="006F376E">
      <w:pPr>
        <w:ind w:left="720"/>
      </w:pPr>
    </w:p>
    <w:sectPr w:rsidR="006F376E" w:rsidRPr="006F3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50A5"/>
    <w:multiLevelType w:val="multilevel"/>
    <w:tmpl w:val="0F62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326AC9"/>
    <w:multiLevelType w:val="multilevel"/>
    <w:tmpl w:val="F25E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146C20"/>
    <w:multiLevelType w:val="multilevel"/>
    <w:tmpl w:val="C350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0F6800"/>
    <w:multiLevelType w:val="multilevel"/>
    <w:tmpl w:val="151C3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2129D6"/>
    <w:multiLevelType w:val="multilevel"/>
    <w:tmpl w:val="4E24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EF4646"/>
    <w:multiLevelType w:val="multilevel"/>
    <w:tmpl w:val="4656C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05255"/>
    <w:multiLevelType w:val="multilevel"/>
    <w:tmpl w:val="8B40B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636757"/>
    <w:multiLevelType w:val="multilevel"/>
    <w:tmpl w:val="86FA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4A0416"/>
    <w:multiLevelType w:val="multilevel"/>
    <w:tmpl w:val="F322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4714A3"/>
    <w:multiLevelType w:val="multilevel"/>
    <w:tmpl w:val="D1F8D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A6655F"/>
    <w:multiLevelType w:val="multilevel"/>
    <w:tmpl w:val="6E24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4150969">
    <w:abstractNumId w:val="7"/>
  </w:num>
  <w:num w:numId="2" w16cid:durableId="949362450">
    <w:abstractNumId w:val="10"/>
  </w:num>
  <w:num w:numId="3" w16cid:durableId="1337031181">
    <w:abstractNumId w:val="6"/>
  </w:num>
  <w:num w:numId="4" w16cid:durableId="1393962780">
    <w:abstractNumId w:val="2"/>
  </w:num>
  <w:num w:numId="5" w16cid:durableId="1858734413">
    <w:abstractNumId w:val="3"/>
  </w:num>
  <w:num w:numId="6" w16cid:durableId="649555838">
    <w:abstractNumId w:val="1"/>
  </w:num>
  <w:num w:numId="7" w16cid:durableId="267978354">
    <w:abstractNumId w:val="0"/>
  </w:num>
  <w:num w:numId="8" w16cid:durableId="748423451">
    <w:abstractNumId w:val="9"/>
  </w:num>
  <w:num w:numId="9" w16cid:durableId="284696703">
    <w:abstractNumId w:val="4"/>
  </w:num>
  <w:num w:numId="10" w16cid:durableId="375157081">
    <w:abstractNumId w:val="8"/>
  </w:num>
  <w:num w:numId="11" w16cid:durableId="3879174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76E"/>
    <w:rsid w:val="00106854"/>
    <w:rsid w:val="00237065"/>
    <w:rsid w:val="002E2955"/>
    <w:rsid w:val="00375B3D"/>
    <w:rsid w:val="004E6836"/>
    <w:rsid w:val="006F376E"/>
    <w:rsid w:val="007E05CA"/>
    <w:rsid w:val="008F734C"/>
    <w:rsid w:val="0094143B"/>
    <w:rsid w:val="00B116DE"/>
    <w:rsid w:val="00ED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2E8"/>
  <w15:chartTrackingRefBased/>
  <w15:docId w15:val="{EB17B314-1FA7-421F-A85E-E1D90EDD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37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37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37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37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37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37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37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37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37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37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37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37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37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37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37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37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37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37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37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37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37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37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37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37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37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37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37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37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37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Robert Buława</cp:lastModifiedBy>
  <cp:revision>5</cp:revision>
  <dcterms:created xsi:type="dcterms:W3CDTF">2026-05-21T06:46:00Z</dcterms:created>
  <dcterms:modified xsi:type="dcterms:W3CDTF">2026-07-01T12:58:00Z</dcterms:modified>
</cp:coreProperties>
</file>