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8E37690" w:rsidR="00494AEE" w:rsidRPr="00492FBA" w:rsidRDefault="001A0778" w:rsidP="00492FBA">
            <w:pPr>
              <w:spacing w:after="0" w:line="240" w:lineRule="auto"/>
              <w:jc w:val="center"/>
              <w:rPr>
                <w:rFonts w:cstheme="minorHAnsi"/>
                <w:lang w:eastAsia="x-none"/>
              </w:rPr>
            </w:pPr>
            <w:r w:rsidRPr="001A0778">
              <w:rPr>
                <w:rFonts w:ascii="Arial" w:hAnsi="Arial" w:cs="Arial"/>
                <w:b/>
                <w:bCs/>
                <w:i/>
                <w:iCs/>
                <w:sz w:val="20"/>
                <w:szCs w:val="20"/>
                <w:lang w:eastAsia="x-none"/>
              </w:rPr>
              <w:t>„</w:t>
            </w:r>
            <w:r w:rsidR="00492FBA" w:rsidRPr="00492FBA">
              <w:rPr>
                <w:rFonts w:cstheme="minorHAnsi"/>
                <w:i/>
                <w:iCs/>
                <w:lang w:eastAsia="x-none"/>
              </w:rPr>
              <w:t>Zakup i dostawa 1 sztuki ciągnika ogrodowego wraz z osprzętem na potrzeby IMGW-PIB.</w:t>
            </w:r>
            <w:r w:rsidR="00D66352" w:rsidRPr="00D66352">
              <w:rPr>
                <w:rFonts w:ascii="Arial" w:hAnsi="Arial" w:cs="Arial"/>
                <w:b/>
                <w:bCs/>
                <w:i/>
                <w:iCs/>
                <w:sz w:val="20"/>
                <w:szCs w:val="20"/>
                <w:lang w:eastAsia="x-none"/>
              </w:rPr>
              <w:t>)</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A04588E" w:rsidR="00494AEE" w:rsidRDefault="00494AEE" w:rsidP="00492FBA">
            <w:pPr>
              <w:spacing w:after="0" w:line="240" w:lineRule="auto"/>
              <w:jc w:val="both"/>
              <w:rPr>
                <w:rFonts w:cstheme="minorHAnsi"/>
                <w:lang w:eastAsia="x-none"/>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492FBA">
              <w:rPr>
                <w:rStyle w:val="Odwoanieprzypisudolnego"/>
                <w:rFonts w:cstheme="minorHAnsi"/>
                <w:i/>
                <w:iCs/>
              </w:rPr>
              <w:footnoteReference w:id="2"/>
            </w:r>
            <w:r w:rsidR="00170D6D" w:rsidRPr="00492FBA">
              <w:rPr>
                <w:rFonts w:cstheme="minorHAnsi"/>
                <w:i/>
                <w:iCs/>
              </w:rPr>
              <w:t>,,</w:t>
            </w:r>
            <w:r w:rsidR="00492FBA" w:rsidRPr="00492FBA">
              <w:rPr>
                <w:rFonts w:cstheme="minorHAnsi"/>
                <w:i/>
                <w:iCs/>
                <w:lang w:eastAsia="x-none"/>
              </w:rPr>
              <w:t>Zakup i dostawa 1 sztuki ciągnika ogrodowego wraz z osprzętem na potrzeby IMGW-PIB</w:t>
            </w:r>
            <w:r w:rsidR="002820AE" w:rsidRPr="00492FBA">
              <w:rPr>
                <w:rFonts w:cstheme="minorHAnsi"/>
                <w:i/>
                <w:i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A2977"/>
    <w:rsid w:val="001F74AB"/>
    <w:rsid w:val="00205D63"/>
    <w:rsid w:val="00227963"/>
    <w:rsid w:val="00252A6F"/>
    <w:rsid w:val="002820AE"/>
    <w:rsid w:val="00301380"/>
    <w:rsid w:val="00306710"/>
    <w:rsid w:val="003202E6"/>
    <w:rsid w:val="0032684C"/>
    <w:rsid w:val="00334017"/>
    <w:rsid w:val="00336410"/>
    <w:rsid w:val="0034118A"/>
    <w:rsid w:val="003B147E"/>
    <w:rsid w:val="003D59A9"/>
    <w:rsid w:val="003E5EB1"/>
    <w:rsid w:val="00461F49"/>
    <w:rsid w:val="00486607"/>
    <w:rsid w:val="00492FBA"/>
    <w:rsid w:val="00494AEE"/>
    <w:rsid w:val="004A390A"/>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623C3"/>
    <w:rsid w:val="0076779A"/>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66352"/>
    <w:rsid w:val="00D82E78"/>
    <w:rsid w:val="00D84E01"/>
    <w:rsid w:val="00DB1BAC"/>
    <w:rsid w:val="00DD11C7"/>
    <w:rsid w:val="00E02889"/>
    <w:rsid w:val="00E272BE"/>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729</Words>
  <Characters>4374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2025-09-25T09:47:00Z</dcterms:created>
  <dcterms:modified xsi:type="dcterms:W3CDTF">2025-09-25T10:11:00Z</dcterms:modified>
</cp:coreProperties>
</file>