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63B67AEC" w:rsidR="0032094B" w:rsidRPr="007B08A5" w:rsidRDefault="0032094B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Pr="007B08A5">
        <w:rPr>
          <w:rFonts w:cstheme="minorHAnsi"/>
          <w:i/>
          <w:sz w:val="24"/>
          <w:szCs w:val="24"/>
        </w:rPr>
        <w:t xml:space="preserve"> do zapytania ofertowego.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66DB9FD3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Cs/>
          <w:sz w:val="24"/>
          <w:szCs w:val="24"/>
        </w:rPr>
      </w:pPr>
    </w:p>
    <w:p w14:paraId="6211307F" w14:textId="77777777" w:rsidR="00507C5E" w:rsidRPr="007B08A5" w:rsidRDefault="00507C5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</w:p>
    <w:p w14:paraId="52C064DC" w14:textId="361023E3" w:rsidR="00507C5E" w:rsidRPr="007B08A5" w:rsidRDefault="003A660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 w:rsidRPr="003A660E">
        <w:rPr>
          <w:rFonts w:cstheme="minorHAnsi"/>
          <w:b/>
          <w:bCs/>
          <w:sz w:val="24"/>
          <w:szCs w:val="24"/>
          <w:lang w:eastAsia="x-none"/>
        </w:rPr>
        <w:t>Prace naprawcze na Automatycznej Stacji Synoptycznej w Radoszewicach</w:t>
      </w:r>
      <w:r w:rsidR="004E4D3B">
        <w:rPr>
          <w:rFonts w:cstheme="minorHAnsi"/>
          <w:b/>
          <w:bCs/>
          <w:sz w:val="24"/>
          <w:szCs w:val="24"/>
          <w:lang w:eastAsia="x-none"/>
        </w:rPr>
        <w:t>,</w:t>
      </w:r>
      <w:r w:rsidR="00D83A62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507C5E" w:rsidRPr="007B08A5">
        <w:rPr>
          <w:rFonts w:cstheme="minorHAnsi"/>
          <w:b/>
          <w:bCs/>
          <w:sz w:val="24"/>
          <w:szCs w:val="24"/>
        </w:rPr>
        <w:t>zgodnie z</w:t>
      </w:r>
      <w:r w:rsidR="005C1185" w:rsidRPr="007B08A5">
        <w:rPr>
          <w:rFonts w:cstheme="minorHAnsi"/>
          <w:b/>
          <w:bCs/>
          <w:sz w:val="24"/>
          <w:szCs w:val="24"/>
        </w:rPr>
        <w:t xml:space="preserve"> poniższą specyfikacją</w:t>
      </w:r>
      <w:r w:rsidR="00A22259" w:rsidRPr="007B08A5">
        <w:rPr>
          <w:rFonts w:cstheme="minorHAnsi"/>
          <w:b/>
          <w:bCs/>
          <w:sz w:val="24"/>
          <w:szCs w:val="24"/>
        </w:rPr>
        <w:t>:</w:t>
      </w:r>
    </w:p>
    <w:p w14:paraId="74C1AE40" w14:textId="77777777" w:rsidR="00266618" w:rsidRPr="007B08A5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316E6FBF" w:rsidR="00362EBE" w:rsidRPr="007B08A5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2F638BBF" w14:textId="77777777" w:rsidR="00A61ED8" w:rsidRDefault="00A61ED8" w:rsidP="0094651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lang w:eastAsia="x-none"/>
        </w:rPr>
      </w:pPr>
      <w:r w:rsidRPr="00A61ED8">
        <w:rPr>
          <w:rFonts w:cstheme="minorHAnsi"/>
          <w:lang w:eastAsia="x-none"/>
        </w:rPr>
        <w:t>Automatyczna Stacja Synoptyczna Koło-Radoszewice w Radoszewicach, 62-620 Radoszewice, gmina Babiak, powiat kolski, województwo wielkopolskie (nr działki 82/2, obręb Radoszewice, identyfikator w geoportal.gov.pl - 300902_2.0028.AR_1.82/2, współrzędne: 52°21'44"N, 18°42'21"E)</w:t>
      </w:r>
    </w:p>
    <w:p w14:paraId="0A9EBC7F" w14:textId="2CD6DD39" w:rsidR="00946518" w:rsidRPr="00B60097" w:rsidRDefault="00BE37BE" w:rsidP="0094651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lang w:eastAsia="pl-PL"/>
        </w:rPr>
      </w:pPr>
      <w:r w:rsidRPr="00B60097">
        <w:rPr>
          <w:rFonts w:eastAsia="Times New Roman" w:cstheme="minorHAnsi"/>
          <w:kern w:val="3"/>
          <w:lang w:eastAsia="pl-PL"/>
        </w:rPr>
        <w:t xml:space="preserve">Na terenie </w:t>
      </w:r>
      <w:r w:rsidR="001C0150" w:rsidRPr="00B60097">
        <w:rPr>
          <w:rFonts w:eastAsia="Times New Roman" w:cstheme="minorHAnsi"/>
          <w:kern w:val="3"/>
          <w:lang w:eastAsia="pl-PL"/>
        </w:rPr>
        <w:t>inwestycj</w:t>
      </w:r>
      <w:r w:rsidR="00CE68AB" w:rsidRPr="00B60097">
        <w:rPr>
          <w:rFonts w:eastAsia="Times New Roman" w:cstheme="minorHAnsi"/>
          <w:kern w:val="3"/>
          <w:lang w:eastAsia="pl-PL"/>
        </w:rPr>
        <w:t>i</w:t>
      </w:r>
      <w:r w:rsidR="001C0150" w:rsidRPr="00B60097">
        <w:rPr>
          <w:rFonts w:eastAsia="Times New Roman" w:cstheme="minorHAnsi"/>
          <w:kern w:val="3"/>
          <w:lang w:eastAsia="pl-PL"/>
        </w:rPr>
        <w:t xml:space="preserve"> </w:t>
      </w:r>
      <w:r w:rsidRPr="00B60097">
        <w:rPr>
          <w:rFonts w:eastAsia="Times New Roman" w:cstheme="minorHAnsi"/>
          <w:kern w:val="3"/>
          <w:lang w:eastAsia="pl-PL"/>
        </w:rPr>
        <w:t xml:space="preserve">zlokalizowane są urządzenia pomiarowe </w:t>
      </w:r>
      <w:r w:rsidR="001C0150" w:rsidRPr="00B60097">
        <w:rPr>
          <w:rFonts w:eastAsia="Times New Roman" w:cstheme="minorHAnsi"/>
          <w:kern w:val="3"/>
          <w:lang w:eastAsia="pl-PL"/>
        </w:rPr>
        <w:t xml:space="preserve">Państwowej Służby </w:t>
      </w:r>
      <w:r w:rsidR="000C2D18" w:rsidRPr="00B60097">
        <w:rPr>
          <w:rFonts w:eastAsia="Times New Roman" w:cstheme="minorHAnsi"/>
          <w:kern w:val="3"/>
          <w:lang w:eastAsia="pl-PL"/>
        </w:rPr>
        <w:t xml:space="preserve">Hydrologiczno-Meteorologicznej </w:t>
      </w:r>
      <w:r w:rsidR="00CE68AB" w:rsidRPr="00B60097">
        <w:rPr>
          <w:rFonts w:eastAsia="Times New Roman" w:cstheme="minorHAnsi"/>
          <w:kern w:val="3"/>
          <w:lang w:eastAsia="pl-PL"/>
        </w:rPr>
        <w:t>podlegające ochronie prawnej</w:t>
      </w:r>
      <w:r w:rsidR="00CB0F38" w:rsidRPr="00B60097">
        <w:rPr>
          <w:rFonts w:eastAsia="Times New Roman" w:cstheme="minorHAnsi"/>
          <w:kern w:val="3"/>
          <w:lang w:eastAsia="pl-PL"/>
        </w:rPr>
        <w:t xml:space="preserve"> </w:t>
      </w:r>
      <w:r w:rsidR="00946518" w:rsidRPr="00B60097">
        <w:rPr>
          <w:rFonts w:eastAsia="Times New Roman" w:cstheme="minorHAnsi"/>
          <w:kern w:val="3"/>
          <w:lang w:eastAsia="pl-PL"/>
        </w:rPr>
        <w:t xml:space="preserve">(Art. 382. </w:t>
      </w:r>
      <w:r w:rsidR="00804986" w:rsidRPr="00B60097">
        <w:rPr>
          <w:rFonts w:eastAsia="Times New Roman" w:cstheme="minorHAnsi"/>
          <w:kern w:val="3"/>
          <w:lang w:eastAsia="pl-PL"/>
        </w:rPr>
        <w:t>ustawy</w:t>
      </w:r>
      <w:r w:rsidR="00946518" w:rsidRPr="00B60097">
        <w:rPr>
          <w:rFonts w:eastAsia="Times New Roman" w:cstheme="minorHAnsi"/>
          <w:kern w:val="3"/>
          <w:lang w:eastAsia="pl-PL"/>
        </w:rPr>
        <w:t xml:space="preserve"> - Prawo wodne</w:t>
      </w:r>
      <w:r w:rsidR="00804986" w:rsidRPr="00B60097">
        <w:rPr>
          <w:rFonts w:eastAsia="Times New Roman" w:cstheme="minorHAnsi"/>
          <w:kern w:val="3"/>
          <w:lang w:eastAsia="pl-PL"/>
        </w:rPr>
        <w:t>)</w:t>
      </w:r>
      <w:r w:rsidR="00946518" w:rsidRPr="00B60097">
        <w:rPr>
          <w:rFonts w:eastAsia="Times New Roman" w:cstheme="minorHAnsi"/>
          <w:kern w:val="3"/>
          <w:lang w:eastAsia="pl-PL"/>
        </w:rPr>
        <w:t>.</w:t>
      </w:r>
    </w:p>
    <w:p w14:paraId="06B215A1" w14:textId="77777777" w:rsidR="00946518" w:rsidRPr="00946518" w:rsidRDefault="00946518" w:rsidP="0094651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78B9B837" w:rsidR="00A21DA2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7B08A5">
        <w:rPr>
          <w:rFonts w:eastAsia="Calibri" w:cstheme="minorHAnsi"/>
          <w:b/>
          <w:sz w:val="24"/>
          <w:szCs w:val="24"/>
        </w:rPr>
        <w:t xml:space="preserve">Opis </w:t>
      </w:r>
      <w:r w:rsidR="005C1185" w:rsidRPr="007B08A5">
        <w:rPr>
          <w:rFonts w:eastAsia="Calibri" w:cstheme="minorHAnsi"/>
          <w:b/>
          <w:sz w:val="24"/>
          <w:szCs w:val="24"/>
        </w:rPr>
        <w:t>szczegółowy</w:t>
      </w:r>
      <w:r w:rsidRPr="007B08A5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289C8174" w14:textId="2A50E29E" w:rsidR="006B6C14" w:rsidRPr="002642D9" w:rsidRDefault="00D9081B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>d</w:t>
      </w:r>
      <w:r w:rsidR="006B6C14" w:rsidRPr="002642D9">
        <w:rPr>
          <w:rFonts w:eastAsia="Calibri" w:cstheme="minorHAnsi"/>
          <w:bCs/>
          <w:sz w:val="24"/>
          <w:szCs w:val="24"/>
        </w:rPr>
        <w:t>emontaż zniszczonych elementów</w:t>
      </w:r>
      <w:r w:rsidR="00182DB3">
        <w:rPr>
          <w:rFonts w:eastAsia="Calibri" w:cstheme="minorHAnsi"/>
          <w:bCs/>
          <w:sz w:val="24"/>
          <w:szCs w:val="24"/>
        </w:rPr>
        <w:t xml:space="preserve"> ogrodzenia –</w:t>
      </w:r>
      <w:r w:rsidR="00CE4987">
        <w:rPr>
          <w:rFonts w:eastAsia="Calibri" w:cstheme="minorHAnsi"/>
          <w:bCs/>
          <w:sz w:val="24"/>
          <w:szCs w:val="24"/>
        </w:rPr>
        <w:t xml:space="preserve"> ok.</w:t>
      </w:r>
      <w:r w:rsidR="00182DB3">
        <w:rPr>
          <w:rFonts w:eastAsia="Calibri" w:cstheme="minorHAnsi"/>
          <w:bCs/>
          <w:sz w:val="24"/>
          <w:szCs w:val="24"/>
        </w:rPr>
        <w:t xml:space="preserve"> 18 metrów </w:t>
      </w:r>
      <w:r w:rsidR="00E213DC">
        <w:rPr>
          <w:rFonts w:eastAsia="Calibri" w:cstheme="minorHAnsi"/>
          <w:bCs/>
          <w:sz w:val="24"/>
          <w:szCs w:val="24"/>
        </w:rPr>
        <w:t xml:space="preserve">płotu, </w:t>
      </w:r>
      <w:r w:rsidR="0054040B">
        <w:rPr>
          <w:rFonts w:eastAsia="Calibri" w:cstheme="minorHAnsi"/>
          <w:bCs/>
          <w:sz w:val="24"/>
          <w:szCs w:val="24"/>
        </w:rPr>
        <w:t>słupki</w:t>
      </w:r>
      <w:r w:rsidR="00862182">
        <w:rPr>
          <w:rFonts w:eastAsia="Calibri" w:cstheme="minorHAnsi"/>
          <w:bCs/>
          <w:sz w:val="24"/>
          <w:szCs w:val="24"/>
        </w:rPr>
        <w:t xml:space="preserve">, </w:t>
      </w:r>
      <w:r w:rsidR="00E213DC">
        <w:rPr>
          <w:rFonts w:eastAsia="Calibri" w:cstheme="minorHAnsi"/>
          <w:bCs/>
          <w:sz w:val="24"/>
          <w:szCs w:val="24"/>
        </w:rPr>
        <w:t xml:space="preserve">brama, </w:t>
      </w:r>
      <w:r w:rsidR="007817F2">
        <w:rPr>
          <w:rFonts w:eastAsia="Calibri" w:cstheme="minorHAnsi"/>
          <w:bCs/>
          <w:sz w:val="24"/>
          <w:szCs w:val="24"/>
        </w:rPr>
        <w:t>furtka</w:t>
      </w:r>
    </w:p>
    <w:p w14:paraId="171F1589" w14:textId="71059B3C" w:rsidR="006B6C14" w:rsidRPr="002642D9" w:rsidRDefault="00D9081B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>d</w:t>
      </w:r>
      <w:r w:rsidR="006B6C14" w:rsidRPr="002642D9">
        <w:rPr>
          <w:rFonts w:eastAsia="Calibri" w:cstheme="minorHAnsi"/>
          <w:bCs/>
          <w:sz w:val="24"/>
          <w:szCs w:val="24"/>
        </w:rPr>
        <w:t>emontaż fundamentów punktowych</w:t>
      </w:r>
    </w:p>
    <w:p w14:paraId="1E89ECCF" w14:textId="3B6B8C8F" w:rsidR="006B6C14" w:rsidRPr="002642D9" w:rsidRDefault="00D9081B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>d</w:t>
      </w:r>
      <w:r w:rsidR="006B6C14" w:rsidRPr="002642D9">
        <w:rPr>
          <w:rFonts w:eastAsia="Calibri" w:cstheme="minorHAnsi"/>
          <w:bCs/>
          <w:sz w:val="24"/>
          <w:szCs w:val="24"/>
        </w:rPr>
        <w:t>emontaż zabrudzonej kostki</w:t>
      </w:r>
      <w:r w:rsidR="00F01071">
        <w:rPr>
          <w:rFonts w:eastAsia="Calibri" w:cstheme="minorHAnsi"/>
          <w:bCs/>
          <w:sz w:val="24"/>
          <w:szCs w:val="24"/>
        </w:rPr>
        <w:t xml:space="preserve"> </w:t>
      </w:r>
    </w:p>
    <w:p w14:paraId="2C4E71FB" w14:textId="0D18A387" w:rsidR="006B6C14" w:rsidRPr="002642D9" w:rsidRDefault="00D9081B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>u</w:t>
      </w:r>
      <w:r w:rsidR="006B6C14" w:rsidRPr="002642D9">
        <w:rPr>
          <w:rFonts w:eastAsia="Calibri" w:cstheme="minorHAnsi"/>
          <w:bCs/>
          <w:sz w:val="24"/>
          <w:szCs w:val="24"/>
        </w:rPr>
        <w:t>tylizacja</w:t>
      </w:r>
    </w:p>
    <w:p w14:paraId="5877672D" w14:textId="6E11BCE2" w:rsidR="006B6C14" w:rsidRPr="002642D9" w:rsidRDefault="00D9081B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>d</w:t>
      </w:r>
      <w:r w:rsidR="006B6C14" w:rsidRPr="002642D9">
        <w:rPr>
          <w:rFonts w:eastAsia="Calibri" w:cstheme="minorHAnsi"/>
          <w:bCs/>
          <w:sz w:val="24"/>
          <w:szCs w:val="24"/>
        </w:rPr>
        <w:t xml:space="preserve">emontaż </w:t>
      </w:r>
      <w:r w:rsidR="00A36B56">
        <w:rPr>
          <w:rFonts w:eastAsia="Calibri" w:cstheme="minorHAnsi"/>
          <w:bCs/>
          <w:sz w:val="24"/>
          <w:szCs w:val="24"/>
        </w:rPr>
        <w:t xml:space="preserve">niezbędnych fragmentów </w:t>
      </w:r>
      <w:r w:rsidR="006B6C14" w:rsidRPr="002642D9">
        <w:rPr>
          <w:rFonts w:eastAsia="Calibri" w:cstheme="minorHAnsi"/>
          <w:bCs/>
          <w:sz w:val="24"/>
          <w:szCs w:val="24"/>
        </w:rPr>
        <w:t xml:space="preserve">kostki </w:t>
      </w:r>
      <w:r w:rsidR="00665A64">
        <w:rPr>
          <w:rFonts w:eastAsia="Calibri" w:cstheme="minorHAnsi"/>
          <w:bCs/>
          <w:sz w:val="24"/>
          <w:szCs w:val="24"/>
        </w:rPr>
        <w:t>pod bramę</w:t>
      </w:r>
    </w:p>
    <w:p w14:paraId="77BDFDA4" w14:textId="370E0C9E" w:rsidR="006B6C14" w:rsidRPr="002642D9" w:rsidRDefault="00D9081B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>w</w:t>
      </w:r>
      <w:r w:rsidR="006B6C14" w:rsidRPr="002642D9">
        <w:rPr>
          <w:rFonts w:eastAsia="Calibri" w:cstheme="minorHAnsi"/>
          <w:bCs/>
          <w:sz w:val="24"/>
          <w:szCs w:val="24"/>
        </w:rPr>
        <w:t>ykonanie fundamentów bramy, furtki, słupków</w:t>
      </w:r>
    </w:p>
    <w:p w14:paraId="4EB863AE" w14:textId="024E71D6" w:rsidR="006B6C14" w:rsidRPr="002642D9" w:rsidRDefault="006B6C14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2642D9">
        <w:rPr>
          <w:rFonts w:eastAsia="Calibri" w:cstheme="minorHAnsi"/>
          <w:bCs/>
          <w:sz w:val="24"/>
          <w:szCs w:val="24"/>
        </w:rPr>
        <w:t>montaż kostki (zakup częściowo nowej)</w:t>
      </w:r>
    </w:p>
    <w:p w14:paraId="12D4E1A8" w14:textId="396C9158" w:rsidR="006B6C14" w:rsidRPr="002642D9" w:rsidRDefault="006B6C14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2642D9">
        <w:rPr>
          <w:rFonts w:eastAsia="Calibri" w:cstheme="minorHAnsi"/>
          <w:bCs/>
          <w:sz w:val="24"/>
          <w:szCs w:val="24"/>
        </w:rPr>
        <w:t>zakup bramy dwuskrzydłowej (2x2m)</w:t>
      </w:r>
      <w:r w:rsidR="00EA795F">
        <w:rPr>
          <w:rFonts w:eastAsia="Calibri" w:cstheme="minorHAnsi"/>
          <w:bCs/>
          <w:sz w:val="24"/>
          <w:szCs w:val="24"/>
        </w:rPr>
        <w:t xml:space="preserve"> </w:t>
      </w:r>
      <w:r w:rsidR="00B21111">
        <w:rPr>
          <w:rFonts w:eastAsia="Calibri" w:cstheme="minorHAnsi"/>
          <w:bCs/>
          <w:sz w:val="24"/>
          <w:szCs w:val="24"/>
        </w:rPr>
        <w:t>tego samego typu co demontowana</w:t>
      </w:r>
    </w:p>
    <w:p w14:paraId="0BE19C89" w14:textId="2212BC29" w:rsidR="006B6C14" w:rsidRPr="00B21111" w:rsidRDefault="006B6C14" w:rsidP="00B2111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2642D9">
        <w:rPr>
          <w:rFonts w:eastAsia="Calibri" w:cstheme="minorHAnsi"/>
          <w:bCs/>
          <w:sz w:val="24"/>
          <w:szCs w:val="24"/>
        </w:rPr>
        <w:t>zakup furtki</w:t>
      </w:r>
      <w:r w:rsidR="00B21111">
        <w:rPr>
          <w:rFonts w:eastAsia="Calibri" w:cstheme="minorHAnsi"/>
          <w:bCs/>
          <w:sz w:val="24"/>
          <w:szCs w:val="24"/>
        </w:rPr>
        <w:t xml:space="preserve"> tego samego typu co demontowana</w:t>
      </w:r>
    </w:p>
    <w:p w14:paraId="693EF794" w14:textId="71FC874C" w:rsidR="006B6C14" w:rsidRPr="002642D9" w:rsidRDefault="006B6C14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2642D9">
        <w:rPr>
          <w:rFonts w:eastAsia="Calibri" w:cstheme="minorHAnsi"/>
          <w:bCs/>
          <w:sz w:val="24"/>
          <w:szCs w:val="24"/>
        </w:rPr>
        <w:t>doprowadzenie/naprawa zasilania do szyfratora</w:t>
      </w:r>
      <w:r w:rsidR="00A93EDB">
        <w:rPr>
          <w:rFonts w:eastAsia="Calibri" w:cstheme="minorHAnsi"/>
          <w:bCs/>
          <w:sz w:val="24"/>
          <w:szCs w:val="24"/>
        </w:rPr>
        <w:t xml:space="preserve"> </w:t>
      </w:r>
      <w:r w:rsidR="001E0958">
        <w:rPr>
          <w:rFonts w:eastAsia="Calibri" w:cstheme="minorHAnsi"/>
          <w:bCs/>
          <w:sz w:val="24"/>
          <w:szCs w:val="24"/>
        </w:rPr>
        <w:t>ok</w:t>
      </w:r>
      <w:r w:rsidR="0029146A">
        <w:rPr>
          <w:rFonts w:eastAsia="Calibri" w:cstheme="minorHAnsi"/>
          <w:bCs/>
          <w:sz w:val="24"/>
          <w:szCs w:val="24"/>
        </w:rPr>
        <w:t>.</w:t>
      </w:r>
      <w:r w:rsidR="001E0958">
        <w:rPr>
          <w:rFonts w:eastAsia="Calibri" w:cstheme="minorHAnsi"/>
          <w:bCs/>
          <w:sz w:val="24"/>
          <w:szCs w:val="24"/>
        </w:rPr>
        <w:t xml:space="preserve"> 6 m, prowadzony ziemią w </w:t>
      </w:r>
      <w:r w:rsidR="00F653BA">
        <w:rPr>
          <w:rFonts w:eastAsia="Calibri" w:cstheme="minorHAnsi"/>
          <w:bCs/>
          <w:sz w:val="24"/>
          <w:szCs w:val="24"/>
        </w:rPr>
        <w:t>rurze</w:t>
      </w:r>
      <w:r w:rsidR="001E0958">
        <w:rPr>
          <w:rFonts w:eastAsia="Calibri" w:cstheme="minorHAnsi"/>
          <w:bCs/>
          <w:sz w:val="24"/>
          <w:szCs w:val="24"/>
        </w:rPr>
        <w:t xml:space="preserve"> osłonow</w:t>
      </w:r>
      <w:r w:rsidR="00F653BA">
        <w:rPr>
          <w:rFonts w:eastAsia="Calibri" w:cstheme="minorHAnsi"/>
          <w:bCs/>
          <w:sz w:val="24"/>
          <w:szCs w:val="24"/>
        </w:rPr>
        <w:t>ej</w:t>
      </w:r>
      <w:r w:rsidR="00A95BE6">
        <w:rPr>
          <w:rFonts w:eastAsia="Calibri" w:cstheme="minorHAnsi"/>
          <w:bCs/>
          <w:sz w:val="24"/>
          <w:szCs w:val="24"/>
        </w:rPr>
        <w:t xml:space="preserve"> (odległość między fu</w:t>
      </w:r>
      <w:r w:rsidR="008D4630">
        <w:rPr>
          <w:rFonts w:eastAsia="Calibri" w:cstheme="minorHAnsi"/>
          <w:bCs/>
          <w:sz w:val="24"/>
          <w:szCs w:val="24"/>
        </w:rPr>
        <w:t>r</w:t>
      </w:r>
      <w:r w:rsidR="00A95BE6">
        <w:rPr>
          <w:rFonts w:eastAsia="Calibri" w:cstheme="minorHAnsi"/>
          <w:bCs/>
          <w:sz w:val="24"/>
          <w:szCs w:val="24"/>
        </w:rPr>
        <w:t>tką a kontenerem 6 m</w:t>
      </w:r>
      <w:r w:rsidR="0029146A">
        <w:rPr>
          <w:rFonts w:eastAsia="Calibri" w:cstheme="minorHAnsi"/>
          <w:bCs/>
          <w:sz w:val="24"/>
          <w:szCs w:val="24"/>
        </w:rPr>
        <w:t>)</w:t>
      </w:r>
    </w:p>
    <w:p w14:paraId="2FACD15E" w14:textId="412B1524" w:rsidR="006B6C14" w:rsidRPr="002642D9" w:rsidRDefault="006B6C14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2642D9">
        <w:rPr>
          <w:rFonts w:eastAsia="Calibri" w:cstheme="minorHAnsi"/>
          <w:bCs/>
          <w:sz w:val="24"/>
          <w:szCs w:val="24"/>
        </w:rPr>
        <w:t>zakup ogrodzenia</w:t>
      </w:r>
    </w:p>
    <w:p w14:paraId="13E8CC82" w14:textId="7A5B987A" w:rsidR="006B6C14" w:rsidRPr="002642D9" w:rsidRDefault="006B6C14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2642D9">
        <w:rPr>
          <w:rFonts w:eastAsia="Calibri" w:cstheme="minorHAnsi"/>
          <w:bCs/>
          <w:sz w:val="24"/>
          <w:szCs w:val="24"/>
        </w:rPr>
        <w:t>montaż ogrodzenia</w:t>
      </w:r>
    </w:p>
    <w:p w14:paraId="007476EB" w14:textId="26F569F9" w:rsidR="00D17A31" w:rsidRPr="002642D9" w:rsidRDefault="006B6C14" w:rsidP="006B6C1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2642D9">
        <w:rPr>
          <w:rFonts w:eastAsia="Calibri" w:cstheme="minorHAnsi"/>
          <w:bCs/>
          <w:sz w:val="24"/>
          <w:szCs w:val="24"/>
        </w:rPr>
        <w:t>prace ziemne</w:t>
      </w:r>
    </w:p>
    <w:p w14:paraId="57B7B0E2" w14:textId="77777777" w:rsidR="00D175E4" w:rsidRDefault="00D175E4" w:rsidP="00D175E4">
      <w:pPr>
        <w:spacing w:line="240" w:lineRule="auto"/>
        <w:jc w:val="both"/>
        <w:rPr>
          <w:sz w:val="24"/>
          <w:szCs w:val="24"/>
        </w:rPr>
      </w:pPr>
    </w:p>
    <w:p w14:paraId="069CB3CA" w14:textId="551300C0" w:rsidR="00D75737" w:rsidRPr="00BD756B" w:rsidRDefault="00D75737" w:rsidP="00D175E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BD756B">
        <w:rPr>
          <w:rFonts w:cstheme="minorHAnsi"/>
          <w:sz w:val="24"/>
          <w:szCs w:val="24"/>
        </w:rPr>
        <w:t xml:space="preserve">Siatka ocynkowana - wys. 1,80 m, </w:t>
      </w:r>
      <w:r w:rsidR="00D62D2E" w:rsidRPr="00BD756B">
        <w:rPr>
          <w:rFonts w:cstheme="minorHAnsi"/>
          <w:sz w:val="24"/>
          <w:szCs w:val="24"/>
        </w:rPr>
        <w:t>wielkość oczka 5</w:t>
      </w:r>
      <w:r w:rsidR="001815DE" w:rsidRPr="00BD756B">
        <w:rPr>
          <w:rFonts w:cstheme="minorHAnsi"/>
          <w:sz w:val="24"/>
          <w:szCs w:val="24"/>
        </w:rPr>
        <w:t>0 mm x 50 mm</w:t>
      </w:r>
      <w:r w:rsidRPr="00BD756B">
        <w:rPr>
          <w:rFonts w:cstheme="minorHAnsi"/>
          <w:sz w:val="24"/>
          <w:szCs w:val="24"/>
        </w:rPr>
        <w:t xml:space="preserve"> </w:t>
      </w:r>
      <w:r w:rsidR="00A83702" w:rsidRPr="00BD756B">
        <w:rPr>
          <w:rFonts w:cstheme="minorHAnsi"/>
          <w:sz w:val="24"/>
          <w:szCs w:val="24"/>
        </w:rPr>
        <w:t xml:space="preserve">– szacunkowo 18 </w:t>
      </w:r>
      <w:proofErr w:type="spellStart"/>
      <w:r w:rsidR="00A83702" w:rsidRPr="00BD756B">
        <w:rPr>
          <w:rFonts w:cstheme="minorHAnsi"/>
          <w:sz w:val="24"/>
          <w:szCs w:val="24"/>
        </w:rPr>
        <w:t>m</w:t>
      </w:r>
      <w:r w:rsidR="00012C18" w:rsidRPr="00BD756B">
        <w:rPr>
          <w:rFonts w:cstheme="minorHAnsi"/>
          <w:sz w:val="24"/>
          <w:szCs w:val="24"/>
        </w:rPr>
        <w:t>b</w:t>
      </w:r>
      <w:proofErr w:type="spellEnd"/>
      <w:r w:rsidR="00A83702" w:rsidRPr="00BD756B">
        <w:rPr>
          <w:rFonts w:cstheme="minorHAnsi"/>
          <w:sz w:val="24"/>
          <w:szCs w:val="24"/>
        </w:rPr>
        <w:t xml:space="preserve"> </w:t>
      </w:r>
    </w:p>
    <w:p w14:paraId="44DE6038" w14:textId="05C92C39" w:rsidR="00D175E4" w:rsidRPr="00BD756B" w:rsidRDefault="00384960" w:rsidP="00D6683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BD756B">
        <w:rPr>
          <w:rFonts w:cstheme="minorHAnsi"/>
          <w:sz w:val="24"/>
          <w:szCs w:val="24"/>
        </w:rPr>
        <w:t>Kostka bruk</w:t>
      </w:r>
      <w:r w:rsidR="00DF1CA8" w:rsidRPr="00BD756B">
        <w:rPr>
          <w:rFonts w:cstheme="minorHAnsi"/>
          <w:sz w:val="24"/>
          <w:szCs w:val="24"/>
        </w:rPr>
        <w:t xml:space="preserve">owa </w:t>
      </w:r>
      <w:r w:rsidR="00594788" w:rsidRPr="00BD756B">
        <w:rPr>
          <w:rFonts w:cstheme="minorHAnsi"/>
          <w:sz w:val="24"/>
          <w:szCs w:val="24"/>
        </w:rPr>
        <w:t xml:space="preserve">– kolor </w:t>
      </w:r>
      <w:r w:rsidR="00012C18" w:rsidRPr="00BD756B">
        <w:rPr>
          <w:rFonts w:cstheme="minorHAnsi"/>
          <w:sz w:val="24"/>
          <w:szCs w:val="24"/>
        </w:rPr>
        <w:t>szary</w:t>
      </w:r>
      <w:r w:rsidR="00594788" w:rsidRPr="00BD756B">
        <w:rPr>
          <w:rFonts w:cstheme="minorHAnsi"/>
          <w:sz w:val="24"/>
          <w:szCs w:val="24"/>
        </w:rPr>
        <w:t>, 10</w:t>
      </w:r>
      <w:r w:rsidR="00893851" w:rsidRPr="00BD756B">
        <w:rPr>
          <w:rFonts w:cstheme="minorHAnsi"/>
          <w:sz w:val="24"/>
          <w:szCs w:val="24"/>
        </w:rPr>
        <w:t xml:space="preserve">x20x6 cm </w:t>
      </w:r>
    </w:p>
    <w:p w14:paraId="2C52AD46" w14:textId="12FB40BA" w:rsidR="007A5518" w:rsidRPr="00BD756B" w:rsidRDefault="00D175E4" w:rsidP="007A55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BD756B">
        <w:rPr>
          <w:rFonts w:cstheme="minorHAnsi"/>
          <w:sz w:val="24"/>
          <w:szCs w:val="24"/>
        </w:rPr>
        <w:t xml:space="preserve">Słupek ogrodzenia – </w:t>
      </w:r>
      <w:r w:rsidR="00D823BC" w:rsidRPr="00BD756B">
        <w:rPr>
          <w:rFonts w:cstheme="minorHAnsi"/>
          <w:sz w:val="24"/>
          <w:szCs w:val="24"/>
        </w:rPr>
        <w:t>okrągły ocynkowany, średnica 42</w:t>
      </w:r>
      <w:r w:rsidR="000B770B" w:rsidRPr="00BD756B">
        <w:rPr>
          <w:rFonts w:cstheme="minorHAnsi"/>
          <w:sz w:val="24"/>
          <w:szCs w:val="24"/>
        </w:rPr>
        <w:t xml:space="preserve"> mm</w:t>
      </w:r>
      <w:r w:rsidR="007A5518" w:rsidRPr="00BD756B">
        <w:rPr>
          <w:rFonts w:cstheme="minorHAnsi"/>
          <w:sz w:val="24"/>
          <w:szCs w:val="24"/>
        </w:rPr>
        <w:t xml:space="preserve">, </w:t>
      </w:r>
    </w:p>
    <w:p w14:paraId="71C6BBA1" w14:textId="6C573163" w:rsidR="00D9081B" w:rsidRPr="00BD756B" w:rsidRDefault="00D9081B" w:rsidP="00D175E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BD756B">
        <w:rPr>
          <w:rFonts w:cstheme="minorHAnsi"/>
          <w:sz w:val="24"/>
          <w:szCs w:val="24"/>
        </w:rPr>
        <w:t>Brama dwuskrzydłowa panelowa</w:t>
      </w:r>
      <w:r w:rsidR="004D530F" w:rsidRPr="00BD756B">
        <w:rPr>
          <w:rFonts w:cstheme="minorHAnsi"/>
          <w:sz w:val="24"/>
          <w:szCs w:val="24"/>
        </w:rPr>
        <w:t xml:space="preserve"> – słupek 8x8 cm</w:t>
      </w:r>
      <w:r w:rsidR="00AA6DCD" w:rsidRPr="00BD756B">
        <w:rPr>
          <w:rFonts w:cstheme="minorHAnsi"/>
          <w:sz w:val="24"/>
          <w:szCs w:val="24"/>
        </w:rPr>
        <w:t>, grubość słupka 3mm</w:t>
      </w:r>
      <w:r w:rsidR="00FF22BF" w:rsidRPr="00BD756B">
        <w:rPr>
          <w:rFonts w:cstheme="minorHAnsi"/>
          <w:sz w:val="24"/>
          <w:szCs w:val="24"/>
        </w:rPr>
        <w:t>, panel Fi 5</w:t>
      </w:r>
      <w:r w:rsidR="00035DD2">
        <w:rPr>
          <w:rFonts w:cstheme="minorHAnsi"/>
          <w:sz w:val="24"/>
          <w:szCs w:val="24"/>
        </w:rPr>
        <w:t>mm</w:t>
      </w:r>
      <w:r w:rsidR="00FF22BF" w:rsidRPr="00BD756B">
        <w:rPr>
          <w:rFonts w:cstheme="minorHAnsi"/>
          <w:sz w:val="24"/>
          <w:szCs w:val="24"/>
        </w:rPr>
        <w:t xml:space="preserve"> 3D, rama 4x4cm, ścianka 2 mm</w:t>
      </w:r>
    </w:p>
    <w:p w14:paraId="6768C269" w14:textId="09711217" w:rsidR="0088081D" w:rsidRPr="00BD756B" w:rsidRDefault="00D9081B" w:rsidP="00D9081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BD756B">
        <w:rPr>
          <w:rFonts w:cstheme="minorHAnsi"/>
          <w:sz w:val="24"/>
          <w:szCs w:val="24"/>
        </w:rPr>
        <w:t>Furtka</w:t>
      </w:r>
      <w:r w:rsidR="00A14A23" w:rsidRPr="00BD756B">
        <w:rPr>
          <w:rFonts w:cstheme="minorHAnsi"/>
          <w:sz w:val="24"/>
          <w:szCs w:val="24"/>
        </w:rPr>
        <w:t xml:space="preserve"> – </w:t>
      </w:r>
      <w:r w:rsidR="00A673D4" w:rsidRPr="00BD756B">
        <w:rPr>
          <w:rFonts w:cstheme="minorHAnsi"/>
          <w:sz w:val="24"/>
          <w:szCs w:val="24"/>
        </w:rPr>
        <w:t>słupek</w:t>
      </w:r>
      <w:r w:rsidR="00A673D4">
        <w:rPr>
          <w:rFonts w:cstheme="minorHAnsi"/>
          <w:sz w:val="24"/>
          <w:szCs w:val="24"/>
        </w:rPr>
        <w:t>:</w:t>
      </w:r>
      <w:r w:rsidR="00A673D4" w:rsidRPr="00BD756B">
        <w:rPr>
          <w:rFonts w:cstheme="minorHAnsi"/>
          <w:sz w:val="24"/>
          <w:szCs w:val="24"/>
        </w:rPr>
        <w:t xml:space="preserve"> 6x6 2,8mm</w:t>
      </w:r>
      <w:r w:rsidR="00A673D4">
        <w:rPr>
          <w:rFonts w:cstheme="minorHAnsi"/>
          <w:sz w:val="24"/>
          <w:szCs w:val="24"/>
        </w:rPr>
        <w:t>,</w:t>
      </w:r>
      <w:r w:rsidR="00A673D4" w:rsidRPr="00BD756B">
        <w:rPr>
          <w:rFonts w:cstheme="minorHAnsi"/>
          <w:sz w:val="24"/>
          <w:szCs w:val="24"/>
        </w:rPr>
        <w:t xml:space="preserve"> </w:t>
      </w:r>
      <w:r w:rsidR="00A14A23" w:rsidRPr="00BD756B">
        <w:rPr>
          <w:rFonts w:cstheme="minorHAnsi"/>
          <w:sz w:val="24"/>
          <w:szCs w:val="24"/>
        </w:rPr>
        <w:t>panel</w:t>
      </w:r>
      <w:r w:rsidR="00616711">
        <w:rPr>
          <w:rFonts w:cstheme="minorHAnsi"/>
          <w:sz w:val="24"/>
          <w:szCs w:val="24"/>
        </w:rPr>
        <w:t>:</w:t>
      </w:r>
      <w:r w:rsidR="00A14A23" w:rsidRPr="00BD756B">
        <w:rPr>
          <w:rFonts w:cstheme="minorHAnsi"/>
          <w:sz w:val="24"/>
          <w:szCs w:val="24"/>
        </w:rPr>
        <w:t xml:space="preserve"> Fi 5</w:t>
      </w:r>
      <w:r w:rsidR="00A673D4">
        <w:rPr>
          <w:rFonts w:cstheme="minorHAnsi"/>
          <w:sz w:val="24"/>
          <w:szCs w:val="24"/>
        </w:rPr>
        <w:t>mm</w:t>
      </w:r>
      <w:r w:rsidR="00A14A23" w:rsidRPr="00BD756B">
        <w:rPr>
          <w:rFonts w:cstheme="minorHAnsi"/>
          <w:sz w:val="24"/>
          <w:szCs w:val="24"/>
        </w:rPr>
        <w:t>,</w:t>
      </w:r>
      <w:r w:rsidR="00616711">
        <w:rPr>
          <w:rFonts w:cstheme="minorHAnsi"/>
          <w:sz w:val="24"/>
          <w:szCs w:val="24"/>
        </w:rPr>
        <w:t xml:space="preserve"> </w:t>
      </w:r>
      <w:r w:rsidR="00616711" w:rsidRPr="00BD756B">
        <w:rPr>
          <w:rFonts w:cstheme="minorHAnsi"/>
          <w:sz w:val="24"/>
          <w:szCs w:val="24"/>
        </w:rPr>
        <w:t>rama</w:t>
      </w:r>
      <w:r w:rsidR="00616711">
        <w:rPr>
          <w:rFonts w:cstheme="minorHAnsi"/>
          <w:sz w:val="24"/>
          <w:szCs w:val="24"/>
        </w:rPr>
        <w:t>:</w:t>
      </w:r>
      <w:r w:rsidR="00616711" w:rsidRPr="00BD756B">
        <w:rPr>
          <w:rFonts w:cstheme="minorHAnsi"/>
          <w:sz w:val="24"/>
          <w:szCs w:val="24"/>
        </w:rPr>
        <w:t xml:space="preserve"> 4x4</w:t>
      </w:r>
      <w:r w:rsidR="00616711">
        <w:rPr>
          <w:rFonts w:cstheme="minorHAnsi"/>
          <w:sz w:val="24"/>
          <w:szCs w:val="24"/>
        </w:rPr>
        <w:t xml:space="preserve">cm, ścianka </w:t>
      </w:r>
      <w:r w:rsidR="00616711" w:rsidRPr="00BD756B">
        <w:rPr>
          <w:rFonts w:cstheme="minorHAnsi"/>
          <w:sz w:val="24"/>
          <w:szCs w:val="24"/>
        </w:rPr>
        <w:t>2mm</w:t>
      </w:r>
      <w:r w:rsidR="00A34FB3">
        <w:rPr>
          <w:rFonts w:cstheme="minorHAnsi"/>
          <w:sz w:val="24"/>
          <w:szCs w:val="24"/>
        </w:rPr>
        <w:t>,</w:t>
      </w:r>
      <w:r w:rsidR="00A14A23" w:rsidRPr="00BD756B">
        <w:rPr>
          <w:rFonts w:cstheme="minorHAnsi"/>
          <w:sz w:val="24"/>
          <w:szCs w:val="24"/>
        </w:rPr>
        <w:t xml:space="preserve"> klamka </w:t>
      </w:r>
      <w:r w:rsidR="00BD756B" w:rsidRPr="00BD756B">
        <w:rPr>
          <w:rFonts w:cstheme="minorHAnsi"/>
          <w:sz w:val="24"/>
          <w:szCs w:val="24"/>
        </w:rPr>
        <w:t>nierdzewna</w:t>
      </w:r>
      <w:r w:rsidR="009D0DA8" w:rsidRPr="00BD756B">
        <w:rPr>
          <w:rFonts w:cstheme="minorHAnsi"/>
          <w:sz w:val="24"/>
          <w:szCs w:val="24"/>
        </w:rPr>
        <w:t xml:space="preserve">, zamek </w:t>
      </w:r>
      <w:r w:rsidR="00A673D4">
        <w:rPr>
          <w:rFonts w:cstheme="minorHAnsi"/>
          <w:sz w:val="24"/>
          <w:szCs w:val="24"/>
        </w:rPr>
        <w:t>G</w:t>
      </w:r>
      <w:r w:rsidR="009D0DA8" w:rsidRPr="00BD756B">
        <w:rPr>
          <w:rFonts w:cstheme="minorHAnsi"/>
          <w:sz w:val="24"/>
          <w:szCs w:val="24"/>
        </w:rPr>
        <w:t>erda z 3 kluczami</w:t>
      </w:r>
    </w:p>
    <w:p w14:paraId="473CB22E" w14:textId="3FB8A358" w:rsidR="00D175E4" w:rsidRPr="00BD756B" w:rsidRDefault="007E20F7" w:rsidP="00D9081B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BD756B">
        <w:rPr>
          <w:rFonts w:cstheme="minorHAnsi"/>
          <w:sz w:val="24"/>
          <w:szCs w:val="24"/>
        </w:rPr>
        <w:t xml:space="preserve">Przewód </w:t>
      </w:r>
      <w:r w:rsidR="0088081D" w:rsidRPr="00BD756B">
        <w:rPr>
          <w:rFonts w:cstheme="minorHAnsi"/>
          <w:sz w:val="24"/>
          <w:szCs w:val="24"/>
        </w:rPr>
        <w:t>do szyfratora –</w:t>
      </w:r>
      <w:r w:rsidRPr="00BD756B">
        <w:rPr>
          <w:rFonts w:cstheme="minorHAnsi"/>
          <w:sz w:val="24"/>
          <w:szCs w:val="24"/>
        </w:rPr>
        <w:t xml:space="preserve"> przewód sterowniczy ekranowany</w:t>
      </w:r>
      <w:r w:rsidR="0088081D" w:rsidRPr="00BD756B">
        <w:rPr>
          <w:rFonts w:cstheme="minorHAnsi"/>
          <w:sz w:val="24"/>
          <w:szCs w:val="24"/>
        </w:rPr>
        <w:t xml:space="preserve"> LIYCY 7 x0,5</w:t>
      </w:r>
    </w:p>
    <w:p w14:paraId="7E8C573D" w14:textId="77777777" w:rsidR="00D175E4" w:rsidRPr="00BD756B" w:rsidRDefault="00D175E4" w:rsidP="00D175E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BD756B">
        <w:rPr>
          <w:rFonts w:cstheme="minorHAnsi"/>
          <w:sz w:val="24"/>
          <w:szCs w:val="24"/>
        </w:rPr>
        <w:t>Zaprawa betonowa do posadowienia słupków ogrodzenia oraz słupków furtki.</w:t>
      </w:r>
    </w:p>
    <w:p w14:paraId="68FBB8C4" w14:textId="77777777" w:rsidR="00D175E4" w:rsidRPr="00AE186C" w:rsidRDefault="00D175E4" w:rsidP="00D175E4">
      <w:pPr>
        <w:spacing w:line="240" w:lineRule="auto"/>
        <w:ind w:left="360"/>
        <w:jc w:val="both"/>
        <w:rPr>
          <w:b/>
          <w:bCs/>
          <w:sz w:val="24"/>
          <w:szCs w:val="24"/>
        </w:rPr>
      </w:pPr>
    </w:p>
    <w:p w14:paraId="1BEC2FEA" w14:textId="77777777" w:rsidR="00D175E4" w:rsidRPr="00AE186C" w:rsidRDefault="00D175E4" w:rsidP="00D175E4">
      <w:pPr>
        <w:spacing w:line="240" w:lineRule="auto"/>
        <w:jc w:val="both"/>
        <w:rPr>
          <w:sz w:val="24"/>
          <w:szCs w:val="24"/>
        </w:rPr>
      </w:pPr>
      <w:r w:rsidRPr="00AE186C">
        <w:rPr>
          <w:sz w:val="24"/>
          <w:szCs w:val="24"/>
        </w:rPr>
        <w:t>Rozpoczęcie robót może nastąpić po protokolarnym przekazaniu terenu Wykonawcy</w:t>
      </w:r>
      <w:r>
        <w:rPr>
          <w:sz w:val="24"/>
          <w:szCs w:val="24"/>
        </w:rPr>
        <w:t>.</w:t>
      </w:r>
      <w:r w:rsidRPr="00AE186C">
        <w:rPr>
          <w:sz w:val="24"/>
          <w:szCs w:val="24"/>
        </w:rPr>
        <w:t xml:space="preserve"> </w:t>
      </w:r>
    </w:p>
    <w:p w14:paraId="4EF6EF63" w14:textId="6E036A66" w:rsidR="00D175E4" w:rsidRPr="00AE186C" w:rsidRDefault="00D175E4" w:rsidP="00D175E4">
      <w:pPr>
        <w:spacing w:line="240" w:lineRule="auto"/>
        <w:jc w:val="both"/>
        <w:rPr>
          <w:sz w:val="24"/>
          <w:szCs w:val="24"/>
        </w:rPr>
      </w:pPr>
      <w:r w:rsidRPr="00AE186C">
        <w:rPr>
          <w:sz w:val="24"/>
          <w:szCs w:val="24"/>
        </w:rPr>
        <w:t xml:space="preserve">Zakończenie </w:t>
      </w:r>
      <w:r w:rsidR="002429E4">
        <w:rPr>
          <w:sz w:val="24"/>
          <w:szCs w:val="24"/>
        </w:rPr>
        <w:t>prac</w:t>
      </w:r>
      <w:r w:rsidRPr="00AE186C">
        <w:rPr>
          <w:sz w:val="24"/>
          <w:szCs w:val="24"/>
        </w:rPr>
        <w:t xml:space="preserve"> – </w:t>
      </w:r>
      <w:r w:rsidR="001F2132" w:rsidRPr="001F2132">
        <w:rPr>
          <w:sz w:val="24"/>
          <w:szCs w:val="24"/>
        </w:rPr>
        <w:t>do</w:t>
      </w:r>
      <w:r w:rsidRPr="001F2132">
        <w:rPr>
          <w:sz w:val="24"/>
          <w:szCs w:val="24"/>
        </w:rPr>
        <w:t xml:space="preserve"> </w:t>
      </w:r>
      <w:r w:rsidR="00704D9D">
        <w:rPr>
          <w:sz w:val="24"/>
          <w:szCs w:val="24"/>
        </w:rPr>
        <w:t>7 tygodni od podpisania umowy.</w:t>
      </w:r>
    </w:p>
    <w:p w14:paraId="724A7876" w14:textId="77777777" w:rsidR="00D175E4" w:rsidRPr="00AE186C" w:rsidRDefault="00D175E4" w:rsidP="00D175E4">
      <w:pPr>
        <w:spacing w:line="240" w:lineRule="auto"/>
        <w:jc w:val="both"/>
        <w:rPr>
          <w:sz w:val="24"/>
          <w:szCs w:val="24"/>
        </w:rPr>
      </w:pPr>
      <w:r w:rsidRPr="00AE186C">
        <w:rPr>
          <w:sz w:val="24"/>
          <w:szCs w:val="24"/>
        </w:rPr>
        <w:t xml:space="preserve">Wykonawca zobowiązany jest do uporządkowania terenu po zakończeniu prac budowlanych. </w:t>
      </w:r>
    </w:p>
    <w:p w14:paraId="44BF630D" w14:textId="77777777" w:rsidR="00D175E4" w:rsidRPr="00D175E4" w:rsidRDefault="00D175E4" w:rsidP="00D175E4">
      <w:pPr>
        <w:spacing w:line="240" w:lineRule="auto"/>
        <w:jc w:val="both"/>
        <w:rPr>
          <w:sz w:val="24"/>
          <w:szCs w:val="24"/>
        </w:rPr>
      </w:pPr>
    </w:p>
    <w:p w14:paraId="5DDE4A06" w14:textId="3D013674" w:rsidR="004B277D" w:rsidRDefault="000F1DBF" w:rsidP="004B277D">
      <w:pPr>
        <w:spacing w:line="240" w:lineRule="auto"/>
        <w:ind w:left="360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7292D495" wp14:editId="0E96A3DB">
            <wp:extent cx="5760720" cy="4325620"/>
            <wp:effectExtent l="0" t="0" r="0" b="0"/>
            <wp:docPr id="681908503" name="Obraz 1" descr="Obraz zawierający na wolnym powietrzu, niebo, trawa, chmur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908503" name="Obraz 1" descr="Obraz zawierający na wolnym powietrzu, niebo, trawa, chmura&#10;&#10;Zawartość wygenerowana przez AI może być niepoprawna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3AF27" w14:textId="1732E28F" w:rsidR="00125060" w:rsidRDefault="00125060" w:rsidP="004B277D">
      <w:pPr>
        <w:spacing w:line="240" w:lineRule="auto"/>
        <w:ind w:left="360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162A3DC0" wp14:editId="0E0510C6">
            <wp:extent cx="5760720" cy="4325620"/>
            <wp:effectExtent l="0" t="0" r="0" b="0"/>
            <wp:docPr id="1658228004" name="Obraz 2" descr="Obraz zawierający na wolnym powietrzu, trawa, niebo, chmur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228004" name="Obraz 2" descr="Obraz zawierający na wolnym powietrzu, trawa, niebo, chmura&#10;&#10;Zawartość wygenerowana przez AI może być niepoprawna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3A879" w14:textId="14480E1D" w:rsidR="00125060" w:rsidRDefault="00125060" w:rsidP="004B277D">
      <w:pPr>
        <w:spacing w:line="240" w:lineRule="auto"/>
        <w:ind w:left="360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2B522216" wp14:editId="4B5B70D9">
            <wp:extent cx="5760720" cy="4325620"/>
            <wp:effectExtent l="0" t="0" r="0" b="0"/>
            <wp:docPr id="121019188" name="Obraz 3" descr="Obraz zawierający na wolnym powietrzu, trawa, niebo, chmur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19188" name="Obraz 3" descr="Obraz zawierający na wolnym powietrzu, trawa, niebo, chmura&#10;&#10;Zawartość wygenerowana przez AI może być niepoprawna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0107B" w14:textId="25143CE0" w:rsidR="00125060" w:rsidRDefault="00125060" w:rsidP="004B277D">
      <w:pPr>
        <w:spacing w:line="240" w:lineRule="auto"/>
        <w:ind w:left="360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14701E0B" wp14:editId="43C72ECE">
            <wp:extent cx="5760720" cy="4325620"/>
            <wp:effectExtent l="0" t="0" r="0" b="0"/>
            <wp:docPr id="1463236555" name="Obraz 4" descr="Obraz zawierający na wolnym powietrzu, niebo, chmura, traw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236555" name="Obraz 4" descr="Obraz zawierający na wolnym powietrzu, niebo, chmura, trawa&#10;&#10;Zawartość wygenerowana przez AI może być niepoprawna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80211" w14:textId="2D4EA8DB" w:rsidR="00125060" w:rsidRPr="00AE186C" w:rsidRDefault="002603FE" w:rsidP="004B277D">
      <w:pPr>
        <w:spacing w:line="240" w:lineRule="auto"/>
        <w:ind w:left="360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3DB09B92" wp14:editId="24C47E4D">
            <wp:extent cx="5760720" cy="4325620"/>
            <wp:effectExtent l="0" t="0" r="0" b="0"/>
            <wp:docPr id="473923643" name="Obraz 6" descr="Obraz zawierający na wolnym powietrzu, niebo, chmura, roślin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923643" name="Obraz 6" descr="Obraz zawierający na wolnym powietrzu, niebo, chmura, roślina&#10;&#10;Zawartość wygenerowana przez AI może być niepoprawna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5060" w:rsidRPr="00AE186C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13F03512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4"/>
  </w:num>
  <w:num w:numId="2" w16cid:durableId="1993751841">
    <w:abstractNumId w:val="2"/>
  </w:num>
  <w:num w:numId="3" w16cid:durableId="90977588">
    <w:abstractNumId w:val="7"/>
  </w:num>
  <w:num w:numId="4" w16cid:durableId="2054232569">
    <w:abstractNumId w:val="6"/>
  </w:num>
  <w:num w:numId="5" w16cid:durableId="315770902">
    <w:abstractNumId w:val="8"/>
  </w:num>
  <w:num w:numId="6" w16cid:durableId="843671755">
    <w:abstractNumId w:val="5"/>
  </w:num>
  <w:num w:numId="7" w16cid:durableId="1332178584">
    <w:abstractNumId w:val="3"/>
  </w:num>
  <w:num w:numId="8" w16cid:durableId="1098676364">
    <w:abstractNumId w:val="9"/>
  </w:num>
  <w:num w:numId="9" w16cid:durableId="309402641">
    <w:abstractNumId w:val="0"/>
  </w:num>
  <w:num w:numId="10" w16cid:durableId="1133982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2C18"/>
    <w:rsid w:val="0001461D"/>
    <w:rsid w:val="00015A3F"/>
    <w:rsid w:val="000205CD"/>
    <w:rsid w:val="0002434C"/>
    <w:rsid w:val="00025716"/>
    <w:rsid w:val="00030D39"/>
    <w:rsid w:val="000353AE"/>
    <w:rsid w:val="00035DD2"/>
    <w:rsid w:val="00046B3E"/>
    <w:rsid w:val="00050627"/>
    <w:rsid w:val="0005239F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B770B"/>
    <w:rsid w:val="000C0966"/>
    <w:rsid w:val="000C2D18"/>
    <w:rsid w:val="000C6144"/>
    <w:rsid w:val="000D1FA9"/>
    <w:rsid w:val="000E33A1"/>
    <w:rsid w:val="000E378C"/>
    <w:rsid w:val="000F1C97"/>
    <w:rsid w:val="000F1DBF"/>
    <w:rsid w:val="00102DE8"/>
    <w:rsid w:val="00111C29"/>
    <w:rsid w:val="00115E78"/>
    <w:rsid w:val="0011734F"/>
    <w:rsid w:val="00125060"/>
    <w:rsid w:val="00126907"/>
    <w:rsid w:val="00127E3A"/>
    <w:rsid w:val="0013101E"/>
    <w:rsid w:val="00132A34"/>
    <w:rsid w:val="00134C30"/>
    <w:rsid w:val="00136DE2"/>
    <w:rsid w:val="001424A3"/>
    <w:rsid w:val="00144DEA"/>
    <w:rsid w:val="001505A9"/>
    <w:rsid w:val="00152B6B"/>
    <w:rsid w:val="001667D2"/>
    <w:rsid w:val="00171221"/>
    <w:rsid w:val="001734C5"/>
    <w:rsid w:val="00173A3A"/>
    <w:rsid w:val="001768C1"/>
    <w:rsid w:val="001814AE"/>
    <w:rsid w:val="001815DE"/>
    <w:rsid w:val="00182DB3"/>
    <w:rsid w:val="00183713"/>
    <w:rsid w:val="0019522E"/>
    <w:rsid w:val="001A13AA"/>
    <w:rsid w:val="001B7134"/>
    <w:rsid w:val="001C0150"/>
    <w:rsid w:val="001D370D"/>
    <w:rsid w:val="001D48A0"/>
    <w:rsid w:val="001D78F1"/>
    <w:rsid w:val="001E0958"/>
    <w:rsid w:val="001E56B9"/>
    <w:rsid w:val="001F0A5E"/>
    <w:rsid w:val="001F2132"/>
    <w:rsid w:val="001F69CC"/>
    <w:rsid w:val="001F7512"/>
    <w:rsid w:val="0020624A"/>
    <w:rsid w:val="00213293"/>
    <w:rsid w:val="00217E83"/>
    <w:rsid w:val="00220664"/>
    <w:rsid w:val="00220F96"/>
    <w:rsid w:val="00220FF9"/>
    <w:rsid w:val="002263B3"/>
    <w:rsid w:val="00227BD9"/>
    <w:rsid w:val="00230D0D"/>
    <w:rsid w:val="00231176"/>
    <w:rsid w:val="00240B5A"/>
    <w:rsid w:val="002429E4"/>
    <w:rsid w:val="002536D3"/>
    <w:rsid w:val="00255AFD"/>
    <w:rsid w:val="002603FE"/>
    <w:rsid w:val="002642D9"/>
    <w:rsid w:val="00266618"/>
    <w:rsid w:val="002667FF"/>
    <w:rsid w:val="00267D0B"/>
    <w:rsid w:val="002739C0"/>
    <w:rsid w:val="00276257"/>
    <w:rsid w:val="00281317"/>
    <w:rsid w:val="00283676"/>
    <w:rsid w:val="0029146A"/>
    <w:rsid w:val="00293FE6"/>
    <w:rsid w:val="00294EA1"/>
    <w:rsid w:val="0029596D"/>
    <w:rsid w:val="00297EB3"/>
    <w:rsid w:val="002B04E6"/>
    <w:rsid w:val="002B1430"/>
    <w:rsid w:val="002C2EDC"/>
    <w:rsid w:val="002C44A9"/>
    <w:rsid w:val="002C46F8"/>
    <w:rsid w:val="002C6DE8"/>
    <w:rsid w:val="002C6FE7"/>
    <w:rsid w:val="002D02FF"/>
    <w:rsid w:val="002E298E"/>
    <w:rsid w:val="002F76A1"/>
    <w:rsid w:val="00303C23"/>
    <w:rsid w:val="00305912"/>
    <w:rsid w:val="003115DE"/>
    <w:rsid w:val="003150A8"/>
    <w:rsid w:val="003173B0"/>
    <w:rsid w:val="0032094B"/>
    <w:rsid w:val="00325EC3"/>
    <w:rsid w:val="00330D80"/>
    <w:rsid w:val="00333980"/>
    <w:rsid w:val="003376F5"/>
    <w:rsid w:val="003435E2"/>
    <w:rsid w:val="003477A9"/>
    <w:rsid w:val="00354810"/>
    <w:rsid w:val="003558C6"/>
    <w:rsid w:val="00355DB1"/>
    <w:rsid w:val="00357387"/>
    <w:rsid w:val="00357B8F"/>
    <w:rsid w:val="00357FF6"/>
    <w:rsid w:val="003604B4"/>
    <w:rsid w:val="00361B63"/>
    <w:rsid w:val="00362EBE"/>
    <w:rsid w:val="003671DE"/>
    <w:rsid w:val="00384960"/>
    <w:rsid w:val="00391635"/>
    <w:rsid w:val="0039574E"/>
    <w:rsid w:val="003A660E"/>
    <w:rsid w:val="003B59ED"/>
    <w:rsid w:val="003C27AB"/>
    <w:rsid w:val="003D3F52"/>
    <w:rsid w:val="003E0641"/>
    <w:rsid w:val="003F04F8"/>
    <w:rsid w:val="003F1ED2"/>
    <w:rsid w:val="003F31A2"/>
    <w:rsid w:val="003F75D8"/>
    <w:rsid w:val="0040107F"/>
    <w:rsid w:val="00404890"/>
    <w:rsid w:val="00405392"/>
    <w:rsid w:val="0040552C"/>
    <w:rsid w:val="00406DAC"/>
    <w:rsid w:val="0040700B"/>
    <w:rsid w:val="00411564"/>
    <w:rsid w:val="00413C35"/>
    <w:rsid w:val="004150EC"/>
    <w:rsid w:val="00424986"/>
    <w:rsid w:val="00456AAD"/>
    <w:rsid w:val="00460D50"/>
    <w:rsid w:val="00461084"/>
    <w:rsid w:val="00463522"/>
    <w:rsid w:val="00470F11"/>
    <w:rsid w:val="00481176"/>
    <w:rsid w:val="00490D9C"/>
    <w:rsid w:val="004924B4"/>
    <w:rsid w:val="004A08AB"/>
    <w:rsid w:val="004A5361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530F"/>
    <w:rsid w:val="004D6FE8"/>
    <w:rsid w:val="004E2621"/>
    <w:rsid w:val="004E4D3B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F07"/>
    <w:rsid w:val="0053717C"/>
    <w:rsid w:val="0054040B"/>
    <w:rsid w:val="00540BAB"/>
    <w:rsid w:val="00542568"/>
    <w:rsid w:val="0054711E"/>
    <w:rsid w:val="00547DA7"/>
    <w:rsid w:val="0056070B"/>
    <w:rsid w:val="0056325A"/>
    <w:rsid w:val="0056748F"/>
    <w:rsid w:val="00574159"/>
    <w:rsid w:val="0057435F"/>
    <w:rsid w:val="00583D88"/>
    <w:rsid w:val="005869DD"/>
    <w:rsid w:val="00587BD0"/>
    <w:rsid w:val="00594788"/>
    <w:rsid w:val="00594CB8"/>
    <w:rsid w:val="00595FC4"/>
    <w:rsid w:val="00596B7D"/>
    <w:rsid w:val="005A0C75"/>
    <w:rsid w:val="005A1A2B"/>
    <w:rsid w:val="005A24C2"/>
    <w:rsid w:val="005A788D"/>
    <w:rsid w:val="005B200D"/>
    <w:rsid w:val="005C1185"/>
    <w:rsid w:val="005D0380"/>
    <w:rsid w:val="005D1FBC"/>
    <w:rsid w:val="005D38F6"/>
    <w:rsid w:val="005D3F92"/>
    <w:rsid w:val="005D4EF0"/>
    <w:rsid w:val="005D7392"/>
    <w:rsid w:val="005E644E"/>
    <w:rsid w:val="005F138B"/>
    <w:rsid w:val="005F3F11"/>
    <w:rsid w:val="00606F0C"/>
    <w:rsid w:val="00616711"/>
    <w:rsid w:val="00624C8E"/>
    <w:rsid w:val="00625BCA"/>
    <w:rsid w:val="00632B28"/>
    <w:rsid w:val="0065385D"/>
    <w:rsid w:val="006577D2"/>
    <w:rsid w:val="00657B77"/>
    <w:rsid w:val="00661C78"/>
    <w:rsid w:val="00665A64"/>
    <w:rsid w:val="006673E6"/>
    <w:rsid w:val="00670BE0"/>
    <w:rsid w:val="00674621"/>
    <w:rsid w:val="00680D37"/>
    <w:rsid w:val="00683243"/>
    <w:rsid w:val="00692277"/>
    <w:rsid w:val="00695B9E"/>
    <w:rsid w:val="0069613B"/>
    <w:rsid w:val="006B4D75"/>
    <w:rsid w:val="006B6C14"/>
    <w:rsid w:val="006C6C1A"/>
    <w:rsid w:val="006D0C37"/>
    <w:rsid w:val="006D6F44"/>
    <w:rsid w:val="006E3B1E"/>
    <w:rsid w:val="006E7503"/>
    <w:rsid w:val="006F2D24"/>
    <w:rsid w:val="006F6BF2"/>
    <w:rsid w:val="00701505"/>
    <w:rsid w:val="00702F5A"/>
    <w:rsid w:val="00704C88"/>
    <w:rsid w:val="00704D9D"/>
    <w:rsid w:val="00707AD0"/>
    <w:rsid w:val="007148F3"/>
    <w:rsid w:val="00720FB4"/>
    <w:rsid w:val="007251CC"/>
    <w:rsid w:val="007256D6"/>
    <w:rsid w:val="00735C8A"/>
    <w:rsid w:val="00741588"/>
    <w:rsid w:val="00744CDC"/>
    <w:rsid w:val="0074682F"/>
    <w:rsid w:val="00762138"/>
    <w:rsid w:val="00764128"/>
    <w:rsid w:val="0076495E"/>
    <w:rsid w:val="0076729A"/>
    <w:rsid w:val="00772F83"/>
    <w:rsid w:val="007759C7"/>
    <w:rsid w:val="007801CC"/>
    <w:rsid w:val="007817F2"/>
    <w:rsid w:val="00782129"/>
    <w:rsid w:val="00783ECF"/>
    <w:rsid w:val="007847C2"/>
    <w:rsid w:val="007A2A7A"/>
    <w:rsid w:val="007A3363"/>
    <w:rsid w:val="007A5518"/>
    <w:rsid w:val="007B08A5"/>
    <w:rsid w:val="007C2BA0"/>
    <w:rsid w:val="007D4641"/>
    <w:rsid w:val="007D6046"/>
    <w:rsid w:val="007E20F7"/>
    <w:rsid w:val="007E5F06"/>
    <w:rsid w:val="00800685"/>
    <w:rsid w:val="00802CF2"/>
    <w:rsid w:val="00804986"/>
    <w:rsid w:val="00807BD5"/>
    <w:rsid w:val="00815F8F"/>
    <w:rsid w:val="008264E2"/>
    <w:rsid w:val="0084020A"/>
    <w:rsid w:val="0084112E"/>
    <w:rsid w:val="008426FD"/>
    <w:rsid w:val="008539E5"/>
    <w:rsid w:val="00862182"/>
    <w:rsid w:val="00876A15"/>
    <w:rsid w:val="00876F17"/>
    <w:rsid w:val="0088081D"/>
    <w:rsid w:val="00883F05"/>
    <w:rsid w:val="0088430D"/>
    <w:rsid w:val="00887FE1"/>
    <w:rsid w:val="00890DB0"/>
    <w:rsid w:val="00893851"/>
    <w:rsid w:val="008A1612"/>
    <w:rsid w:val="008A5690"/>
    <w:rsid w:val="008B54B1"/>
    <w:rsid w:val="008B7340"/>
    <w:rsid w:val="008C42FD"/>
    <w:rsid w:val="008C6C34"/>
    <w:rsid w:val="008D0737"/>
    <w:rsid w:val="008D4630"/>
    <w:rsid w:val="008D5F86"/>
    <w:rsid w:val="008E02DF"/>
    <w:rsid w:val="008E27AF"/>
    <w:rsid w:val="008F7B6C"/>
    <w:rsid w:val="00901F79"/>
    <w:rsid w:val="00902101"/>
    <w:rsid w:val="00906238"/>
    <w:rsid w:val="009078AA"/>
    <w:rsid w:val="00917EE2"/>
    <w:rsid w:val="00932326"/>
    <w:rsid w:val="00946518"/>
    <w:rsid w:val="009467E2"/>
    <w:rsid w:val="00967B72"/>
    <w:rsid w:val="00971F01"/>
    <w:rsid w:val="00976CF5"/>
    <w:rsid w:val="009805FD"/>
    <w:rsid w:val="009815EC"/>
    <w:rsid w:val="009833BD"/>
    <w:rsid w:val="009A254F"/>
    <w:rsid w:val="009A79BF"/>
    <w:rsid w:val="009B6511"/>
    <w:rsid w:val="009C4A2A"/>
    <w:rsid w:val="009C7A45"/>
    <w:rsid w:val="009D0644"/>
    <w:rsid w:val="009D0DA8"/>
    <w:rsid w:val="009D3757"/>
    <w:rsid w:val="009E5481"/>
    <w:rsid w:val="009F1868"/>
    <w:rsid w:val="009F4AE7"/>
    <w:rsid w:val="009F5EE8"/>
    <w:rsid w:val="009F6C23"/>
    <w:rsid w:val="009F7CB6"/>
    <w:rsid w:val="00A14A23"/>
    <w:rsid w:val="00A15844"/>
    <w:rsid w:val="00A17B72"/>
    <w:rsid w:val="00A21651"/>
    <w:rsid w:val="00A21DA2"/>
    <w:rsid w:val="00A22259"/>
    <w:rsid w:val="00A251BD"/>
    <w:rsid w:val="00A253B4"/>
    <w:rsid w:val="00A25651"/>
    <w:rsid w:val="00A31FE7"/>
    <w:rsid w:val="00A335A3"/>
    <w:rsid w:val="00A34FB3"/>
    <w:rsid w:val="00A36B56"/>
    <w:rsid w:val="00A5332C"/>
    <w:rsid w:val="00A536CB"/>
    <w:rsid w:val="00A61ED8"/>
    <w:rsid w:val="00A62940"/>
    <w:rsid w:val="00A64B1D"/>
    <w:rsid w:val="00A6707E"/>
    <w:rsid w:val="00A672BF"/>
    <w:rsid w:val="00A673D4"/>
    <w:rsid w:val="00A67B6D"/>
    <w:rsid w:val="00A72426"/>
    <w:rsid w:val="00A74A3F"/>
    <w:rsid w:val="00A83702"/>
    <w:rsid w:val="00A83FCF"/>
    <w:rsid w:val="00A86354"/>
    <w:rsid w:val="00A90810"/>
    <w:rsid w:val="00A915D3"/>
    <w:rsid w:val="00A93EDB"/>
    <w:rsid w:val="00A94D1F"/>
    <w:rsid w:val="00A95BE6"/>
    <w:rsid w:val="00AA6DCD"/>
    <w:rsid w:val="00AB23B2"/>
    <w:rsid w:val="00AB2E49"/>
    <w:rsid w:val="00AB3B12"/>
    <w:rsid w:val="00AB4624"/>
    <w:rsid w:val="00AC090A"/>
    <w:rsid w:val="00AC18DD"/>
    <w:rsid w:val="00AC275A"/>
    <w:rsid w:val="00AC3910"/>
    <w:rsid w:val="00AC3B47"/>
    <w:rsid w:val="00AC6D4A"/>
    <w:rsid w:val="00AD257E"/>
    <w:rsid w:val="00AD2990"/>
    <w:rsid w:val="00AD780E"/>
    <w:rsid w:val="00AE04D4"/>
    <w:rsid w:val="00AE186C"/>
    <w:rsid w:val="00AE29A4"/>
    <w:rsid w:val="00AE7BB9"/>
    <w:rsid w:val="00AF2FBD"/>
    <w:rsid w:val="00AF7BFF"/>
    <w:rsid w:val="00B016B4"/>
    <w:rsid w:val="00B05BB2"/>
    <w:rsid w:val="00B05C8F"/>
    <w:rsid w:val="00B06B1B"/>
    <w:rsid w:val="00B0743E"/>
    <w:rsid w:val="00B13174"/>
    <w:rsid w:val="00B21111"/>
    <w:rsid w:val="00B216AD"/>
    <w:rsid w:val="00B229F2"/>
    <w:rsid w:val="00B30885"/>
    <w:rsid w:val="00B361C9"/>
    <w:rsid w:val="00B40F2B"/>
    <w:rsid w:val="00B4460A"/>
    <w:rsid w:val="00B526C3"/>
    <w:rsid w:val="00B56CC4"/>
    <w:rsid w:val="00B60097"/>
    <w:rsid w:val="00B6151C"/>
    <w:rsid w:val="00B63189"/>
    <w:rsid w:val="00B664DC"/>
    <w:rsid w:val="00B7110E"/>
    <w:rsid w:val="00B73B51"/>
    <w:rsid w:val="00B748E6"/>
    <w:rsid w:val="00B761C5"/>
    <w:rsid w:val="00B81885"/>
    <w:rsid w:val="00B870F5"/>
    <w:rsid w:val="00B91A91"/>
    <w:rsid w:val="00B95391"/>
    <w:rsid w:val="00BA4A2A"/>
    <w:rsid w:val="00BB15E3"/>
    <w:rsid w:val="00BC6EC0"/>
    <w:rsid w:val="00BD6CE1"/>
    <w:rsid w:val="00BD756B"/>
    <w:rsid w:val="00BE37BE"/>
    <w:rsid w:val="00BF498C"/>
    <w:rsid w:val="00C10A3A"/>
    <w:rsid w:val="00C16EBF"/>
    <w:rsid w:val="00C37917"/>
    <w:rsid w:val="00C408C5"/>
    <w:rsid w:val="00C41DB2"/>
    <w:rsid w:val="00C425D6"/>
    <w:rsid w:val="00C51410"/>
    <w:rsid w:val="00C60AB7"/>
    <w:rsid w:val="00C61F04"/>
    <w:rsid w:val="00C962BC"/>
    <w:rsid w:val="00CA1C4F"/>
    <w:rsid w:val="00CA3100"/>
    <w:rsid w:val="00CA7D1F"/>
    <w:rsid w:val="00CB0F38"/>
    <w:rsid w:val="00CB1A35"/>
    <w:rsid w:val="00CB4291"/>
    <w:rsid w:val="00CB5FEB"/>
    <w:rsid w:val="00CB6DBF"/>
    <w:rsid w:val="00CC3F28"/>
    <w:rsid w:val="00CC6C93"/>
    <w:rsid w:val="00CD08A9"/>
    <w:rsid w:val="00CD6730"/>
    <w:rsid w:val="00CD6FD3"/>
    <w:rsid w:val="00CD724C"/>
    <w:rsid w:val="00CE3E70"/>
    <w:rsid w:val="00CE4987"/>
    <w:rsid w:val="00CE68AB"/>
    <w:rsid w:val="00CE6E60"/>
    <w:rsid w:val="00CF0738"/>
    <w:rsid w:val="00CF11F5"/>
    <w:rsid w:val="00CF4A7F"/>
    <w:rsid w:val="00CF7BD3"/>
    <w:rsid w:val="00D04D15"/>
    <w:rsid w:val="00D061B5"/>
    <w:rsid w:val="00D156C7"/>
    <w:rsid w:val="00D16808"/>
    <w:rsid w:val="00D175E4"/>
    <w:rsid w:val="00D17A31"/>
    <w:rsid w:val="00D17DBD"/>
    <w:rsid w:val="00D20D34"/>
    <w:rsid w:val="00D25A2A"/>
    <w:rsid w:val="00D26426"/>
    <w:rsid w:val="00D405A4"/>
    <w:rsid w:val="00D51CFB"/>
    <w:rsid w:val="00D5681A"/>
    <w:rsid w:val="00D62D2E"/>
    <w:rsid w:val="00D65129"/>
    <w:rsid w:val="00D6683D"/>
    <w:rsid w:val="00D70F5F"/>
    <w:rsid w:val="00D75737"/>
    <w:rsid w:val="00D772AC"/>
    <w:rsid w:val="00D822B5"/>
    <w:rsid w:val="00D823BC"/>
    <w:rsid w:val="00D83A62"/>
    <w:rsid w:val="00D84278"/>
    <w:rsid w:val="00D9081B"/>
    <w:rsid w:val="00D92FD4"/>
    <w:rsid w:val="00DA4AE6"/>
    <w:rsid w:val="00DA5938"/>
    <w:rsid w:val="00DA76FB"/>
    <w:rsid w:val="00DB1451"/>
    <w:rsid w:val="00DB529A"/>
    <w:rsid w:val="00DC00CA"/>
    <w:rsid w:val="00DC2889"/>
    <w:rsid w:val="00DC7A79"/>
    <w:rsid w:val="00DD5414"/>
    <w:rsid w:val="00DF1CA8"/>
    <w:rsid w:val="00E03579"/>
    <w:rsid w:val="00E207E5"/>
    <w:rsid w:val="00E208A8"/>
    <w:rsid w:val="00E213DC"/>
    <w:rsid w:val="00E24706"/>
    <w:rsid w:val="00E27655"/>
    <w:rsid w:val="00E35C34"/>
    <w:rsid w:val="00E41C35"/>
    <w:rsid w:val="00E42EB5"/>
    <w:rsid w:val="00E51FBC"/>
    <w:rsid w:val="00E53F0A"/>
    <w:rsid w:val="00E730FB"/>
    <w:rsid w:val="00E75A73"/>
    <w:rsid w:val="00E828B2"/>
    <w:rsid w:val="00E91759"/>
    <w:rsid w:val="00EA795F"/>
    <w:rsid w:val="00EB43AC"/>
    <w:rsid w:val="00EC2340"/>
    <w:rsid w:val="00EC3AD6"/>
    <w:rsid w:val="00EC3D01"/>
    <w:rsid w:val="00EC4113"/>
    <w:rsid w:val="00EC4C2F"/>
    <w:rsid w:val="00EC597A"/>
    <w:rsid w:val="00EC60E5"/>
    <w:rsid w:val="00ED5C36"/>
    <w:rsid w:val="00EE08A1"/>
    <w:rsid w:val="00F01071"/>
    <w:rsid w:val="00F11799"/>
    <w:rsid w:val="00F12BB9"/>
    <w:rsid w:val="00F13805"/>
    <w:rsid w:val="00F35DCC"/>
    <w:rsid w:val="00F653BA"/>
    <w:rsid w:val="00F66F55"/>
    <w:rsid w:val="00F7044B"/>
    <w:rsid w:val="00F7569C"/>
    <w:rsid w:val="00F80905"/>
    <w:rsid w:val="00F8447C"/>
    <w:rsid w:val="00F93075"/>
    <w:rsid w:val="00F96426"/>
    <w:rsid w:val="00FA0C39"/>
    <w:rsid w:val="00FB005D"/>
    <w:rsid w:val="00FB0F7A"/>
    <w:rsid w:val="00FB4289"/>
    <w:rsid w:val="00FB5976"/>
    <w:rsid w:val="00FB5F86"/>
    <w:rsid w:val="00FC40C2"/>
    <w:rsid w:val="00FD29B2"/>
    <w:rsid w:val="00FD6439"/>
    <w:rsid w:val="00FD6EED"/>
    <w:rsid w:val="00FE07B4"/>
    <w:rsid w:val="00FE4C2E"/>
    <w:rsid w:val="00FE4F22"/>
    <w:rsid w:val="00FE675A"/>
    <w:rsid w:val="00FF1461"/>
    <w:rsid w:val="00FF22BF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55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5</cp:revision>
  <dcterms:created xsi:type="dcterms:W3CDTF">2025-08-25T11:56:00Z</dcterms:created>
  <dcterms:modified xsi:type="dcterms:W3CDTF">2025-08-26T06:35:00Z</dcterms:modified>
</cp:coreProperties>
</file>