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615137DD" w:rsidR="00A77F7D" w:rsidRPr="0024401C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pn.:</w:t>
      </w:r>
      <w:r w:rsidR="002F6353" w:rsidRPr="0024401C">
        <w:rPr>
          <w:b/>
          <w:bCs/>
          <w:sz w:val="22"/>
          <w:szCs w:val="22"/>
        </w:rPr>
        <w:t xml:space="preserve"> </w:t>
      </w:r>
      <w:r w:rsidR="00B90599" w:rsidRPr="00B90599">
        <w:rPr>
          <w:i/>
          <w:iCs/>
          <w:sz w:val="22"/>
          <w:szCs w:val="22"/>
          <w:lang w:eastAsia="x-none"/>
        </w:rPr>
        <w:t>Zakup i dostawa zestawów asekuracyjnych do pracy na wysokości</w:t>
      </w:r>
      <w:r w:rsidR="00B90599" w:rsidRPr="0024401C">
        <w:rPr>
          <w:sz w:val="22"/>
          <w:szCs w:val="22"/>
        </w:rPr>
        <w:t xml:space="preserve">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160F0806" w14:textId="77777777" w:rsidR="00AE23DD" w:rsidRDefault="00AE23DD" w:rsidP="00BE66CE">
      <w:pPr>
        <w:jc w:val="both"/>
        <w:rPr>
          <w:sz w:val="22"/>
          <w:szCs w:val="22"/>
        </w:rPr>
      </w:pPr>
    </w:p>
    <w:p w14:paraId="6118EB86" w14:textId="77777777" w:rsidR="00113169" w:rsidRDefault="00113169" w:rsidP="00BE66CE">
      <w:pPr>
        <w:jc w:val="both"/>
        <w:rPr>
          <w:sz w:val="22"/>
          <w:szCs w:val="22"/>
        </w:rPr>
      </w:pPr>
    </w:p>
    <w:p w14:paraId="507D98DC" w14:textId="77777777" w:rsidR="00113169" w:rsidRPr="00F23D32" w:rsidRDefault="00113169" w:rsidP="00BE66CE">
      <w:pPr>
        <w:jc w:val="both"/>
        <w:rPr>
          <w:sz w:val="22"/>
          <w:szCs w:val="22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679"/>
        <w:gridCol w:w="1842"/>
        <w:gridCol w:w="1560"/>
        <w:gridCol w:w="1842"/>
      </w:tblGrid>
      <w:tr w:rsidR="00615243" w14:paraId="5B8E5DF0" w14:textId="77777777" w:rsidTr="008C63EA">
        <w:trPr>
          <w:trHeight w:val="598"/>
        </w:trPr>
        <w:tc>
          <w:tcPr>
            <w:tcW w:w="709" w:type="dxa"/>
            <w:vAlign w:val="center"/>
          </w:tcPr>
          <w:p w14:paraId="19590F0D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4679" w:type="dxa"/>
            <w:vAlign w:val="center"/>
          </w:tcPr>
          <w:p w14:paraId="08A3287D" w14:textId="77777777" w:rsidR="00615243" w:rsidRPr="007265CB" w:rsidRDefault="00615243" w:rsidP="00EF4F49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842" w:type="dxa"/>
            <w:vAlign w:val="center"/>
          </w:tcPr>
          <w:p w14:paraId="36E57B09" w14:textId="6EB8AFD2" w:rsidR="00615243" w:rsidRPr="007265CB" w:rsidRDefault="00615243" w:rsidP="00EF4F49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Cena netto za </w:t>
            </w:r>
            <w:r w:rsidR="00300BA4">
              <w:rPr>
                <w:rFonts w:cs="Calibri"/>
                <w:b/>
                <w:iCs/>
                <w:sz w:val="22"/>
                <w:szCs w:val="22"/>
              </w:rPr>
              <w:t xml:space="preserve">                 </w:t>
            </w:r>
            <w:r w:rsidRPr="007265CB">
              <w:rPr>
                <w:rFonts w:cs="Calibri"/>
                <w:b/>
                <w:iCs/>
                <w:sz w:val="22"/>
                <w:szCs w:val="22"/>
              </w:rPr>
              <w:t>1 sztukę</w:t>
            </w:r>
            <w:r>
              <w:rPr>
                <w:rFonts w:cs="Calibri"/>
                <w:b/>
                <w:iCs/>
                <w:sz w:val="22"/>
                <w:szCs w:val="22"/>
              </w:rPr>
              <w:t>/zestaw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       </w:t>
            </w:r>
          </w:p>
        </w:tc>
        <w:tc>
          <w:tcPr>
            <w:tcW w:w="1560" w:type="dxa"/>
            <w:vAlign w:val="center"/>
          </w:tcPr>
          <w:p w14:paraId="1CADE57C" w14:textId="77777777" w:rsidR="00615243" w:rsidRPr="007265CB" w:rsidRDefault="00615243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842" w:type="dxa"/>
            <w:vAlign w:val="center"/>
          </w:tcPr>
          <w:p w14:paraId="56497806" w14:textId="46B12255" w:rsidR="00615243" w:rsidRPr="007265CB" w:rsidRDefault="00615243" w:rsidP="00EF4F49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Wartość brutto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</w:t>
            </w:r>
          </w:p>
        </w:tc>
      </w:tr>
      <w:tr w:rsidR="00615243" w14:paraId="60B0408B" w14:textId="77777777" w:rsidTr="008C63EA">
        <w:trPr>
          <w:trHeight w:val="406"/>
        </w:trPr>
        <w:tc>
          <w:tcPr>
            <w:tcW w:w="709" w:type="dxa"/>
            <w:vAlign w:val="center"/>
          </w:tcPr>
          <w:p w14:paraId="21649BB8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4679" w:type="dxa"/>
            <w:vAlign w:val="center"/>
          </w:tcPr>
          <w:p w14:paraId="2BB6A3EF" w14:textId="745FD140" w:rsidR="00615243" w:rsidRPr="007265CB" w:rsidRDefault="00615243" w:rsidP="00EF4F49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Zestaw asekuracyjny</w:t>
            </w:r>
          </w:p>
        </w:tc>
        <w:tc>
          <w:tcPr>
            <w:tcW w:w="1842" w:type="dxa"/>
            <w:vAlign w:val="center"/>
          </w:tcPr>
          <w:p w14:paraId="763DFCEF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31D4DBE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563C41AC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615243" w14:paraId="2A54C685" w14:textId="77777777" w:rsidTr="008C63EA">
        <w:tc>
          <w:tcPr>
            <w:tcW w:w="709" w:type="dxa"/>
            <w:vAlign w:val="center"/>
          </w:tcPr>
          <w:p w14:paraId="66C1BEF0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4679" w:type="dxa"/>
            <w:vAlign w:val="center"/>
          </w:tcPr>
          <w:p w14:paraId="31C6F154" w14:textId="2B60E28D" w:rsidR="00615243" w:rsidRPr="007265CB" w:rsidRDefault="00615243" w:rsidP="00EF4F49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Szelki bezpieczeństwa</w:t>
            </w:r>
          </w:p>
        </w:tc>
        <w:tc>
          <w:tcPr>
            <w:tcW w:w="1842" w:type="dxa"/>
            <w:vAlign w:val="center"/>
          </w:tcPr>
          <w:p w14:paraId="7B77BBFD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B73DDE9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6714F701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615243" w14:paraId="2CE79410" w14:textId="77777777" w:rsidTr="008C63EA">
        <w:tc>
          <w:tcPr>
            <w:tcW w:w="709" w:type="dxa"/>
            <w:vAlign w:val="center"/>
          </w:tcPr>
          <w:p w14:paraId="1150980A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4679" w:type="dxa"/>
            <w:vAlign w:val="center"/>
          </w:tcPr>
          <w:p w14:paraId="5BE56231" w14:textId="2C23EF25" w:rsidR="00615243" w:rsidRPr="00F77BF1" w:rsidRDefault="00695BF8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 xml:space="preserve">Amortyzator energii z </w:t>
            </w:r>
            <w:r w:rsidR="00F77BF1">
              <w:rPr>
                <w:sz w:val="22"/>
                <w:szCs w:val="22"/>
                <w:lang w:eastAsia="x-none"/>
              </w:rPr>
              <w:t>h</w:t>
            </w:r>
            <w:r>
              <w:rPr>
                <w:sz w:val="22"/>
                <w:szCs w:val="22"/>
                <w:lang w:eastAsia="x-none"/>
              </w:rPr>
              <w:t xml:space="preserve">akami i wpięciem w uprząż </w:t>
            </w:r>
          </w:p>
        </w:tc>
        <w:tc>
          <w:tcPr>
            <w:tcW w:w="1842" w:type="dxa"/>
            <w:vAlign w:val="center"/>
          </w:tcPr>
          <w:p w14:paraId="103218DF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CF0EB04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174E7A5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498702E6" w14:textId="77777777" w:rsidTr="008C63EA">
        <w:tc>
          <w:tcPr>
            <w:tcW w:w="709" w:type="dxa"/>
            <w:vAlign w:val="center"/>
          </w:tcPr>
          <w:p w14:paraId="410F3B94" w14:textId="46821654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4679" w:type="dxa"/>
            <w:vAlign w:val="center"/>
          </w:tcPr>
          <w:p w14:paraId="006D76E9" w14:textId="02E08C29" w:rsidR="00F77BF1" w:rsidRDefault="00F77BF1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Lonża/linka bezpieczeństwa regulowana do pracy w podparciu</w:t>
            </w:r>
          </w:p>
        </w:tc>
        <w:tc>
          <w:tcPr>
            <w:tcW w:w="1842" w:type="dxa"/>
            <w:vAlign w:val="center"/>
          </w:tcPr>
          <w:p w14:paraId="02776978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A15C323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6FEBF0EF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135AFA80" w14:textId="77777777" w:rsidTr="008C63EA">
        <w:tc>
          <w:tcPr>
            <w:tcW w:w="709" w:type="dxa"/>
            <w:vAlign w:val="center"/>
          </w:tcPr>
          <w:p w14:paraId="2C8195DE" w14:textId="079F6DE9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4679" w:type="dxa"/>
            <w:vAlign w:val="center"/>
          </w:tcPr>
          <w:p w14:paraId="025F2EEF" w14:textId="6A6C4AC1" w:rsidR="00F77BF1" w:rsidRDefault="00F77BF1" w:rsidP="00F77BF1">
            <w:pPr>
              <w:rPr>
                <w:sz w:val="22"/>
                <w:szCs w:val="22"/>
                <w:lang w:eastAsia="x-none"/>
              </w:rPr>
            </w:pPr>
            <w:r w:rsidRPr="007B1872">
              <w:rPr>
                <w:sz w:val="22"/>
                <w:szCs w:val="22"/>
                <w:lang w:eastAsia="x-none"/>
              </w:rPr>
              <w:t xml:space="preserve">Asap z absorberem </w:t>
            </w:r>
          </w:p>
        </w:tc>
        <w:tc>
          <w:tcPr>
            <w:tcW w:w="1842" w:type="dxa"/>
            <w:vAlign w:val="center"/>
          </w:tcPr>
          <w:p w14:paraId="18982CAA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20F64530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2C8FB3C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1CB5C6CF" w14:textId="77777777" w:rsidTr="008C63EA">
        <w:tc>
          <w:tcPr>
            <w:tcW w:w="709" w:type="dxa"/>
            <w:vAlign w:val="center"/>
          </w:tcPr>
          <w:p w14:paraId="78A88523" w14:textId="0A482B83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4679" w:type="dxa"/>
            <w:vAlign w:val="center"/>
          </w:tcPr>
          <w:p w14:paraId="7408983B" w14:textId="21623822" w:rsidR="00F77BF1" w:rsidRDefault="00F77BF1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Przyrząd zaciskowy do wspinania</w:t>
            </w:r>
          </w:p>
        </w:tc>
        <w:tc>
          <w:tcPr>
            <w:tcW w:w="1842" w:type="dxa"/>
            <w:vAlign w:val="center"/>
          </w:tcPr>
          <w:p w14:paraId="08C50DD7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AB0B512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81F1D5A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49519D0D" w14:textId="77777777" w:rsidTr="008C63EA">
        <w:tc>
          <w:tcPr>
            <w:tcW w:w="709" w:type="dxa"/>
            <w:vAlign w:val="center"/>
          </w:tcPr>
          <w:p w14:paraId="1FBD4F88" w14:textId="0DB9E5FC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4679" w:type="dxa"/>
            <w:vAlign w:val="center"/>
          </w:tcPr>
          <w:p w14:paraId="3CA0D765" w14:textId="5E5527B7" w:rsidR="00F77BF1" w:rsidRDefault="00F77BF1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Przyrząd do zjazdów samohamujący</w:t>
            </w:r>
          </w:p>
        </w:tc>
        <w:tc>
          <w:tcPr>
            <w:tcW w:w="1842" w:type="dxa"/>
            <w:vAlign w:val="center"/>
          </w:tcPr>
          <w:p w14:paraId="01740002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A30F6AF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3748CFD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117DBAAF" w14:textId="77777777" w:rsidTr="008C63EA">
        <w:tc>
          <w:tcPr>
            <w:tcW w:w="709" w:type="dxa"/>
            <w:vAlign w:val="center"/>
          </w:tcPr>
          <w:p w14:paraId="566C9C6F" w14:textId="2FB89A2A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4679" w:type="dxa"/>
            <w:vAlign w:val="center"/>
          </w:tcPr>
          <w:p w14:paraId="1FBA36ED" w14:textId="05DF2F9A" w:rsidR="00F77BF1" w:rsidRDefault="00F77BF1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Przyrząd zaciskowy do podchodzenia na linie wraz z kompatybilną pętlą nożną</w:t>
            </w:r>
          </w:p>
        </w:tc>
        <w:tc>
          <w:tcPr>
            <w:tcW w:w="1842" w:type="dxa"/>
            <w:vAlign w:val="center"/>
          </w:tcPr>
          <w:p w14:paraId="45D9EB74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42A944F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00888C5F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55DEA0AE" w14:textId="77777777" w:rsidTr="008C63EA">
        <w:tc>
          <w:tcPr>
            <w:tcW w:w="709" w:type="dxa"/>
            <w:vAlign w:val="center"/>
          </w:tcPr>
          <w:p w14:paraId="1703B35A" w14:textId="57FEF7C7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4679" w:type="dxa"/>
            <w:vAlign w:val="center"/>
          </w:tcPr>
          <w:p w14:paraId="04044603" w14:textId="22D9B274" w:rsidR="00F77BF1" w:rsidRDefault="00F77BF1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Pętle/Taśmy do prac wysokościowych</w:t>
            </w:r>
            <w:r w:rsidR="003E501B">
              <w:rPr>
                <w:sz w:val="22"/>
                <w:szCs w:val="22"/>
                <w:lang w:eastAsia="x-none"/>
              </w:rPr>
              <w:t xml:space="preserve"> </w:t>
            </w:r>
            <w:r w:rsidR="008C63EA">
              <w:rPr>
                <w:sz w:val="22"/>
                <w:szCs w:val="22"/>
                <w:lang w:eastAsia="x-none"/>
              </w:rPr>
              <w:t>min. 75 cm</w:t>
            </w:r>
          </w:p>
        </w:tc>
        <w:tc>
          <w:tcPr>
            <w:tcW w:w="1842" w:type="dxa"/>
            <w:vAlign w:val="center"/>
          </w:tcPr>
          <w:p w14:paraId="32FE8B0D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A2940C5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4BA6B79B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C63EA" w14:paraId="33BC9B13" w14:textId="77777777" w:rsidTr="008C63EA">
        <w:tc>
          <w:tcPr>
            <w:tcW w:w="709" w:type="dxa"/>
            <w:vAlign w:val="center"/>
          </w:tcPr>
          <w:p w14:paraId="14BFE21E" w14:textId="47F2DA81" w:rsidR="008C63EA" w:rsidRDefault="008C63E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9a</w:t>
            </w:r>
          </w:p>
        </w:tc>
        <w:tc>
          <w:tcPr>
            <w:tcW w:w="4679" w:type="dxa"/>
            <w:vAlign w:val="center"/>
          </w:tcPr>
          <w:p w14:paraId="20525A63" w14:textId="52A376F1" w:rsidR="008C63EA" w:rsidRDefault="008C63EA" w:rsidP="00F77BF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Pętle/Taśmy do prac wysokościowych 60 cm</w:t>
            </w:r>
          </w:p>
        </w:tc>
        <w:tc>
          <w:tcPr>
            <w:tcW w:w="1842" w:type="dxa"/>
            <w:vAlign w:val="center"/>
          </w:tcPr>
          <w:p w14:paraId="1262585E" w14:textId="77777777" w:rsidR="008C63EA" w:rsidRPr="007265CB" w:rsidRDefault="008C63E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1E4BDCD" w14:textId="77777777" w:rsidR="008C63EA" w:rsidRPr="007265CB" w:rsidRDefault="008C63E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1F524F65" w14:textId="77777777" w:rsidR="008C63EA" w:rsidRPr="007265CB" w:rsidRDefault="008C63E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7B3E09C2" w14:textId="77777777" w:rsidTr="008C63EA">
        <w:tc>
          <w:tcPr>
            <w:tcW w:w="709" w:type="dxa"/>
            <w:vAlign w:val="center"/>
          </w:tcPr>
          <w:p w14:paraId="597EE75F" w14:textId="6AD93E34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4679" w:type="dxa"/>
            <w:vAlign w:val="center"/>
          </w:tcPr>
          <w:p w14:paraId="747F0A0A" w14:textId="59BB1C54" w:rsidR="00F77BF1" w:rsidRDefault="00F77BF1" w:rsidP="0046432A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Kask do pracy na wysokości wraz z okularami ochronnymi i czapką pod kask</w:t>
            </w:r>
          </w:p>
        </w:tc>
        <w:tc>
          <w:tcPr>
            <w:tcW w:w="1842" w:type="dxa"/>
            <w:vAlign w:val="center"/>
          </w:tcPr>
          <w:p w14:paraId="48B11C5D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D9A0A01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97EA99F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26D0FFAF" w14:textId="77777777" w:rsidTr="008C63EA">
        <w:tc>
          <w:tcPr>
            <w:tcW w:w="709" w:type="dxa"/>
            <w:vAlign w:val="center"/>
          </w:tcPr>
          <w:p w14:paraId="26FE3AD8" w14:textId="0EE470D1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679" w:type="dxa"/>
            <w:vAlign w:val="center"/>
          </w:tcPr>
          <w:p w14:paraId="02242599" w14:textId="6E6DE80A" w:rsidR="00F77BF1" w:rsidRPr="0046432A" w:rsidRDefault="00F77BF1" w:rsidP="0046432A">
            <w:pPr>
              <w:rPr>
                <w:sz w:val="22"/>
                <w:szCs w:val="22"/>
                <w:lang w:val="en-US" w:eastAsia="x-none"/>
              </w:rPr>
            </w:pPr>
            <w:r>
              <w:rPr>
                <w:sz w:val="22"/>
                <w:szCs w:val="22"/>
                <w:lang w:val="en-US" w:eastAsia="x-none"/>
              </w:rPr>
              <w:t>Torba 90L</w:t>
            </w:r>
          </w:p>
        </w:tc>
        <w:tc>
          <w:tcPr>
            <w:tcW w:w="1842" w:type="dxa"/>
            <w:vAlign w:val="center"/>
          </w:tcPr>
          <w:p w14:paraId="3FC309BE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859897B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5DFBFACA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F77BF1" w14:paraId="49942CBA" w14:textId="77777777" w:rsidTr="008C63EA">
        <w:tc>
          <w:tcPr>
            <w:tcW w:w="709" w:type="dxa"/>
            <w:vAlign w:val="center"/>
          </w:tcPr>
          <w:p w14:paraId="437AC4B2" w14:textId="6C2E9337" w:rsidR="00F77BF1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</w:t>
            </w:r>
          </w:p>
        </w:tc>
        <w:tc>
          <w:tcPr>
            <w:tcW w:w="4679" w:type="dxa"/>
            <w:vAlign w:val="center"/>
          </w:tcPr>
          <w:p w14:paraId="57D8CC1C" w14:textId="0B65573E" w:rsidR="00F77BF1" w:rsidRPr="0046432A" w:rsidRDefault="00F77BF1" w:rsidP="000156E0">
            <w:pPr>
              <w:jc w:val="both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 xml:space="preserve">System zabezpieczenia przed upadkiem narzędzi </w:t>
            </w:r>
            <w:r w:rsidRPr="0046432A">
              <w:rPr>
                <w:sz w:val="22"/>
                <w:szCs w:val="22"/>
                <w:lang w:eastAsia="x-none"/>
              </w:rPr>
              <w:t xml:space="preserve">ręcznych </w:t>
            </w:r>
            <w:r>
              <w:rPr>
                <w:sz w:val="22"/>
                <w:szCs w:val="22"/>
                <w:lang w:eastAsia="x-none"/>
              </w:rPr>
              <w:t>wraz z torbą na narzędzia</w:t>
            </w:r>
            <w:r w:rsidR="003D28F6">
              <w:rPr>
                <w:sz w:val="22"/>
                <w:szCs w:val="22"/>
                <w:lang w:eastAsia="x-none"/>
              </w:rPr>
              <w:t xml:space="preserve"> </w:t>
            </w:r>
            <w:r w:rsidR="00113169">
              <w:rPr>
                <w:sz w:val="22"/>
                <w:szCs w:val="22"/>
                <w:lang w:eastAsia="x-none"/>
              </w:rPr>
              <w:t>–</w:t>
            </w:r>
            <w:r w:rsidR="003D28F6">
              <w:rPr>
                <w:sz w:val="22"/>
                <w:szCs w:val="22"/>
                <w:lang w:eastAsia="x-none"/>
              </w:rPr>
              <w:t xml:space="preserve"> </w:t>
            </w:r>
            <w:r w:rsidR="00113169">
              <w:rPr>
                <w:sz w:val="22"/>
                <w:szCs w:val="22"/>
                <w:lang w:eastAsia="x-none"/>
              </w:rPr>
              <w:t xml:space="preserve">narzędzia </w:t>
            </w:r>
            <w:r w:rsidR="000156E0" w:rsidRPr="00AD5A02">
              <w:rPr>
                <w:lang w:eastAsia="x-none"/>
              </w:rPr>
              <w:t>typu wkrętak (samozaciskowy lub inny, dla narzędzi bez otworów technicznych)</w:t>
            </w:r>
          </w:p>
        </w:tc>
        <w:tc>
          <w:tcPr>
            <w:tcW w:w="1842" w:type="dxa"/>
            <w:vAlign w:val="center"/>
          </w:tcPr>
          <w:p w14:paraId="331B3A25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6926D77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A7E47C5" w14:textId="77777777" w:rsidR="00F77BF1" w:rsidRPr="007265CB" w:rsidRDefault="00F77BF1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0156E0" w14:paraId="7DC57748" w14:textId="77777777" w:rsidTr="008C63EA">
        <w:tc>
          <w:tcPr>
            <w:tcW w:w="709" w:type="dxa"/>
            <w:vAlign w:val="center"/>
          </w:tcPr>
          <w:p w14:paraId="5B6C3573" w14:textId="51709A5E" w:rsidR="000156E0" w:rsidRDefault="000156E0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12a</w:t>
            </w:r>
          </w:p>
        </w:tc>
        <w:tc>
          <w:tcPr>
            <w:tcW w:w="4679" w:type="dxa"/>
            <w:vAlign w:val="center"/>
          </w:tcPr>
          <w:p w14:paraId="614B5890" w14:textId="536860E0" w:rsidR="000156E0" w:rsidRDefault="000156E0" w:rsidP="000156E0">
            <w:pPr>
              <w:jc w:val="both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 xml:space="preserve">System zabezpieczenia przed upadkiem narzędzi </w:t>
            </w:r>
            <w:r w:rsidRPr="0046432A">
              <w:rPr>
                <w:sz w:val="22"/>
                <w:szCs w:val="22"/>
                <w:lang w:eastAsia="x-none"/>
              </w:rPr>
              <w:t xml:space="preserve">ręcznych </w:t>
            </w:r>
            <w:r>
              <w:rPr>
                <w:sz w:val="22"/>
                <w:szCs w:val="22"/>
                <w:lang w:eastAsia="x-none"/>
              </w:rPr>
              <w:t xml:space="preserve">wraz z torbą na narzędzia - </w:t>
            </w:r>
            <w:r w:rsidR="00113169" w:rsidRPr="00AD5A02">
              <w:rPr>
                <w:lang w:eastAsia="x-none"/>
              </w:rPr>
              <w:t>narzędzi akumulatorowych do 5kg</w:t>
            </w:r>
          </w:p>
        </w:tc>
        <w:tc>
          <w:tcPr>
            <w:tcW w:w="1842" w:type="dxa"/>
            <w:vAlign w:val="center"/>
          </w:tcPr>
          <w:p w14:paraId="229179B6" w14:textId="77777777" w:rsidR="000156E0" w:rsidRPr="007265CB" w:rsidRDefault="000156E0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1F6F616" w14:textId="77777777" w:rsidR="000156E0" w:rsidRPr="007265CB" w:rsidRDefault="000156E0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A4B81F5" w14:textId="77777777" w:rsidR="000156E0" w:rsidRPr="007265CB" w:rsidRDefault="000156E0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615243" w14:paraId="2585E221" w14:textId="77777777" w:rsidTr="008C63EA">
        <w:tc>
          <w:tcPr>
            <w:tcW w:w="709" w:type="dxa"/>
            <w:vAlign w:val="center"/>
          </w:tcPr>
          <w:p w14:paraId="4B27EBAD" w14:textId="0592E8A4" w:rsidR="00615243" w:rsidRPr="007265CB" w:rsidRDefault="0046432A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4679" w:type="dxa"/>
            <w:vAlign w:val="center"/>
          </w:tcPr>
          <w:p w14:paraId="558918B9" w14:textId="0E487E15" w:rsidR="00615243" w:rsidRPr="007265CB" w:rsidRDefault="008D601D" w:rsidP="00EF4F49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dostawa</w:t>
            </w:r>
          </w:p>
        </w:tc>
        <w:tc>
          <w:tcPr>
            <w:tcW w:w="1842" w:type="dxa"/>
            <w:vAlign w:val="center"/>
          </w:tcPr>
          <w:p w14:paraId="481084FA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CCA44F6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6C4588D" w14:textId="77777777" w:rsidR="00615243" w:rsidRPr="007265CB" w:rsidRDefault="00615243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</w:tbl>
    <w:p w14:paraId="19BA40EA" w14:textId="77777777" w:rsidR="006C305E" w:rsidRDefault="006C305E" w:rsidP="00BE66CE">
      <w:pPr>
        <w:jc w:val="both"/>
        <w:rPr>
          <w:b/>
          <w:bCs/>
          <w:sz w:val="22"/>
          <w:szCs w:val="22"/>
        </w:rPr>
      </w:pPr>
    </w:p>
    <w:p w14:paraId="64B52DB6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650AFBC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E17F882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2526D722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B1A7A" w14:textId="77777777" w:rsidR="008C57F4" w:rsidRDefault="008C57F4" w:rsidP="00EA0C7A">
      <w:r>
        <w:separator/>
      </w:r>
    </w:p>
  </w:endnote>
  <w:endnote w:type="continuationSeparator" w:id="0">
    <w:p w14:paraId="6D62B574" w14:textId="77777777" w:rsidR="008C57F4" w:rsidRDefault="008C57F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21C77" w14:textId="77777777" w:rsidR="00583541" w:rsidRDefault="00583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0314694"/>
      <w:docPartObj>
        <w:docPartGallery w:val="Page Numbers (Bottom of Page)"/>
        <w:docPartUnique/>
      </w:docPartObj>
    </w:sdtPr>
    <w:sdtEndPr/>
    <w:sdtContent>
      <w:p w14:paraId="3309AA2F" w14:textId="2CD8F702" w:rsidR="00583541" w:rsidRDefault="005835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0209B" w14:textId="77777777" w:rsidR="00583541" w:rsidRDefault="00583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FC42C" w14:textId="77777777" w:rsidR="008C57F4" w:rsidRDefault="008C57F4" w:rsidP="00EA0C7A">
      <w:r>
        <w:separator/>
      </w:r>
    </w:p>
  </w:footnote>
  <w:footnote w:type="continuationSeparator" w:id="0">
    <w:p w14:paraId="610470E6" w14:textId="77777777" w:rsidR="008C57F4" w:rsidRDefault="008C57F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9832" w14:textId="77777777" w:rsidR="00583541" w:rsidRDefault="00583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953A9" w14:textId="77777777" w:rsidR="00583541" w:rsidRDefault="00583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6217"/>
    <w:multiLevelType w:val="hybridMultilevel"/>
    <w:tmpl w:val="AF12C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5378590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56E0"/>
    <w:rsid w:val="000262DD"/>
    <w:rsid w:val="0003029C"/>
    <w:rsid w:val="0004297D"/>
    <w:rsid w:val="00043393"/>
    <w:rsid w:val="00046869"/>
    <w:rsid w:val="0005711C"/>
    <w:rsid w:val="00060C5D"/>
    <w:rsid w:val="00063EC1"/>
    <w:rsid w:val="00073BE6"/>
    <w:rsid w:val="0007548F"/>
    <w:rsid w:val="00076357"/>
    <w:rsid w:val="0008514F"/>
    <w:rsid w:val="000873ED"/>
    <w:rsid w:val="000917E9"/>
    <w:rsid w:val="00093333"/>
    <w:rsid w:val="000952B6"/>
    <w:rsid w:val="00096ABB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169"/>
    <w:rsid w:val="00113D47"/>
    <w:rsid w:val="001164EB"/>
    <w:rsid w:val="00151F2A"/>
    <w:rsid w:val="00170D1A"/>
    <w:rsid w:val="00170E1E"/>
    <w:rsid w:val="00174632"/>
    <w:rsid w:val="00176B5B"/>
    <w:rsid w:val="00184830"/>
    <w:rsid w:val="00186F9A"/>
    <w:rsid w:val="00187B0B"/>
    <w:rsid w:val="001920D5"/>
    <w:rsid w:val="001A516E"/>
    <w:rsid w:val="001A5CE2"/>
    <w:rsid w:val="001C1604"/>
    <w:rsid w:val="001C2E7A"/>
    <w:rsid w:val="001C5B4E"/>
    <w:rsid w:val="001C5C9C"/>
    <w:rsid w:val="001D2554"/>
    <w:rsid w:val="001D4907"/>
    <w:rsid w:val="001E6D1B"/>
    <w:rsid w:val="00203930"/>
    <w:rsid w:val="002071A4"/>
    <w:rsid w:val="00211C6C"/>
    <w:rsid w:val="00213C61"/>
    <w:rsid w:val="00213F73"/>
    <w:rsid w:val="00217AC3"/>
    <w:rsid w:val="00224DCE"/>
    <w:rsid w:val="002278F1"/>
    <w:rsid w:val="00227D73"/>
    <w:rsid w:val="00232E6B"/>
    <w:rsid w:val="002358FB"/>
    <w:rsid w:val="002379B0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00BA4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28F6"/>
    <w:rsid w:val="003D74E5"/>
    <w:rsid w:val="003E309A"/>
    <w:rsid w:val="003E501B"/>
    <w:rsid w:val="003F02AC"/>
    <w:rsid w:val="0040369D"/>
    <w:rsid w:val="004159DF"/>
    <w:rsid w:val="00417535"/>
    <w:rsid w:val="00420541"/>
    <w:rsid w:val="00423887"/>
    <w:rsid w:val="0042474C"/>
    <w:rsid w:val="004275CC"/>
    <w:rsid w:val="00432743"/>
    <w:rsid w:val="00432CF9"/>
    <w:rsid w:val="0043535E"/>
    <w:rsid w:val="004412EE"/>
    <w:rsid w:val="00454905"/>
    <w:rsid w:val="00455A88"/>
    <w:rsid w:val="00456CA3"/>
    <w:rsid w:val="00462594"/>
    <w:rsid w:val="0046265F"/>
    <w:rsid w:val="0046432A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823"/>
    <w:rsid w:val="00573FE7"/>
    <w:rsid w:val="00574451"/>
    <w:rsid w:val="00577C87"/>
    <w:rsid w:val="00580A63"/>
    <w:rsid w:val="00583541"/>
    <w:rsid w:val="0058588D"/>
    <w:rsid w:val="00586B8D"/>
    <w:rsid w:val="005915DF"/>
    <w:rsid w:val="005A2F70"/>
    <w:rsid w:val="005A4A49"/>
    <w:rsid w:val="005A77D4"/>
    <w:rsid w:val="005B4096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15243"/>
    <w:rsid w:val="00615BAB"/>
    <w:rsid w:val="0062254D"/>
    <w:rsid w:val="006301F9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95BF8"/>
    <w:rsid w:val="006A2B51"/>
    <w:rsid w:val="006C305E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B1872"/>
    <w:rsid w:val="007C522F"/>
    <w:rsid w:val="007C5501"/>
    <w:rsid w:val="007C70CC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57F4"/>
    <w:rsid w:val="008C63EA"/>
    <w:rsid w:val="008C6EB4"/>
    <w:rsid w:val="008D00DE"/>
    <w:rsid w:val="008D07E0"/>
    <w:rsid w:val="008D601D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1D94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37D6"/>
    <w:rsid w:val="00B85B11"/>
    <w:rsid w:val="00B90599"/>
    <w:rsid w:val="00B92C03"/>
    <w:rsid w:val="00BA143F"/>
    <w:rsid w:val="00BA6FD2"/>
    <w:rsid w:val="00BB0F9C"/>
    <w:rsid w:val="00BB3F54"/>
    <w:rsid w:val="00BB510C"/>
    <w:rsid w:val="00BB6697"/>
    <w:rsid w:val="00BB7497"/>
    <w:rsid w:val="00BC1FE6"/>
    <w:rsid w:val="00BD2E3E"/>
    <w:rsid w:val="00BD3895"/>
    <w:rsid w:val="00BD5F24"/>
    <w:rsid w:val="00BD6BAD"/>
    <w:rsid w:val="00BE66CE"/>
    <w:rsid w:val="00BF40DB"/>
    <w:rsid w:val="00C005BB"/>
    <w:rsid w:val="00C1604A"/>
    <w:rsid w:val="00C17635"/>
    <w:rsid w:val="00C20D1B"/>
    <w:rsid w:val="00C26F10"/>
    <w:rsid w:val="00C34FE5"/>
    <w:rsid w:val="00C36242"/>
    <w:rsid w:val="00C404BF"/>
    <w:rsid w:val="00C41FA6"/>
    <w:rsid w:val="00C42C30"/>
    <w:rsid w:val="00C45913"/>
    <w:rsid w:val="00C5323E"/>
    <w:rsid w:val="00C55799"/>
    <w:rsid w:val="00C558B3"/>
    <w:rsid w:val="00C5670E"/>
    <w:rsid w:val="00C635AF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1B3C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0A0"/>
    <w:rsid w:val="00D66E6A"/>
    <w:rsid w:val="00D7489B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23ED0"/>
    <w:rsid w:val="00E3351E"/>
    <w:rsid w:val="00E37375"/>
    <w:rsid w:val="00E44351"/>
    <w:rsid w:val="00E4436F"/>
    <w:rsid w:val="00E6083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5725D"/>
    <w:rsid w:val="00F65558"/>
    <w:rsid w:val="00F67C43"/>
    <w:rsid w:val="00F74C20"/>
    <w:rsid w:val="00F77BF1"/>
    <w:rsid w:val="00F907FF"/>
    <w:rsid w:val="00F908B2"/>
    <w:rsid w:val="00F93142"/>
    <w:rsid w:val="00F955DF"/>
    <w:rsid w:val="00F9652C"/>
    <w:rsid w:val="00FA35F4"/>
    <w:rsid w:val="00FB0E4D"/>
    <w:rsid w:val="00FB2C98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249</Words>
  <Characters>2378</Characters>
  <Application>Microsoft Office Word</Application>
  <DocSecurity>0</DocSecurity>
  <Lines>19</Lines>
  <Paragraphs>5</Paragraphs>
  <ScaleCrop>false</ScaleCrop>
  <Company>PAM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38</cp:revision>
  <cp:lastPrinted>2016-03-23T08:07:00Z</cp:lastPrinted>
  <dcterms:created xsi:type="dcterms:W3CDTF">2025-08-29T08:51:00Z</dcterms:created>
  <dcterms:modified xsi:type="dcterms:W3CDTF">2025-09-01T09:44:00Z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