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357AD2DC" w14:textId="77777777" w:rsidR="005277F9"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4C94E039" w14:textId="6D628C17"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 xml:space="preserve"> </w:t>
            </w:r>
            <w:r w:rsidR="005277F9" w:rsidRPr="005277F9">
              <w:rPr>
                <w:rFonts w:asciiTheme="minorHAnsi" w:hAnsiTheme="minorHAnsi" w:cstheme="minorHAnsi"/>
                <w:b/>
                <w:bCs/>
                <w:sz w:val="22"/>
                <w:szCs w:val="22"/>
              </w:rPr>
              <w:t xml:space="preserve">Sporządzenie świadectwa charakterystyki energetycznej lokalu mieszkalnego nr </w:t>
            </w:r>
            <w:r w:rsidR="00244E09">
              <w:rPr>
                <w:rFonts w:asciiTheme="minorHAnsi" w:hAnsiTheme="minorHAnsi" w:cstheme="minorHAnsi"/>
                <w:b/>
                <w:bCs/>
                <w:sz w:val="22"/>
                <w:szCs w:val="22"/>
              </w:rPr>
              <w:t>7</w:t>
            </w:r>
            <w:r w:rsidR="005277F9" w:rsidRPr="005277F9">
              <w:rPr>
                <w:rFonts w:asciiTheme="minorHAnsi" w:hAnsiTheme="minorHAnsi" w:cstheme="minorHAnsi"/>
                <w:b/>
                <w:bCs/>
                <w:sz w:val="22"/>
                <w:szCs w:val="22"/>
              </w:rPr>
              <w:t>, położonego przy ul. Olszewskiego 83 we Wrocławiu.</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7707458D" w:rsidR="00494AEE" w:rsidRPr="00B15B95" w:rsidRDefault="00494AEE">
            <w:pPr>
              <w:ind w:left="721"/>
              <w:jc w:val="both"/>
              <w:rPr>
                <w:rFonts w:cstheme="minorHAnsi"/>
              </w:rPr>
            </w:pPr>
            <w:r w:rsidRPr="00B15B95">
              <w:rPr>
                <w:rFonts w:cstheme="minorHAnsi"/>
              </w:rPr>
              <w:lastRenderedPageBreak/>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5277F9" w:rsidRPr="005277F9">
              <w:rPr>
                <w:rFonts w:cstheme="minorHAnsi"/>
              </w:rPr>
              <w:t xml:space="preserve"> Sporządzenie świadectwa charakterystyki energetycznej lokalu mieszkalnego nr </w:t>
            </w:r>
            <w:r w:rsidR="00244E09">
              <w:rPr>
                <w:rFonts w:cstheme="minorHAnsi"/>
              </w:rPr>
              <w:t>7</w:t>
            </w:r>
            <w:r w:rsidR="005277F9" w:rsidRPr="005277F9">
              <w:rPr>
                <w:rFonts w:cstheme="minorHAnsi"/>
              </w:rPr>
              <w:t>, położonego przy ul. Olszewskiego 83 we Wrocławiu</w:t>
            </w:r>
            <w:r w:rsidRPr="00B15B95">
              <w:rPr>
                <w:rFonts w:cstheme="minorHAnsi"/>
              </w:rPr>
              <w:t xml:space="preserve"> 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30036"/>
    <w:rsid w:val="001F74AB"/>
    <w:rsid w:val="00227963"/>
    <w:rsid w:val="00244E09"/>
    <w:rsid w:val="00252A6F"/>
    <w:rsid w:val="002A607B"/>
    <w:rsid w:val="00301380"/>
    <w:rsid w:val="00306710"/>
    <w:rsid w:val="00334017"/>
    <w:rsid w:val="0034118A"/>
    <w:rsid w:val="003B147E"/>
    <w:rsid w:val="003E5EB1"/>
    <w:rsid w:val="00486607"/>
    <w:rsid w:val="00494AEE"/>
    <w:rsid w:val="004A390A"/>
    <w:rsid w:val="004D5513"/>
    <w:rsid w:val="004D5988"/>
    <w:rsid w:val="00514D14"/>
    <w:rsid w:val="005277F9"/>
    <w:rsid w:val="0054601E"/>
    <w:rsid w:val="00562964"/>
    <w:rsid w:val="0060135C"/>
    <w:rsid w:val="00613A45"/>
    <w:rsid w:val="006E70DD"/>
    <w:rsid w:val="0072601A"/>
    <w:rsid w:val="00792375"/>
    <w:rsid w:val="00801CF8"/>
    <w:rsid w:val="00806C93"/>
    <w:rsid w:val="00841331"/>
    <w:rsid w:val="008C1836"/>
    <w:rsid w:val="009343BF"/>
    <w:rsid w:val="009E39B2"/>
    <w:rsid w:val="00AA6D77"/>
    <w:rsid w:val="00AF01E0"/>
    <w:rsid w:val="00BC0303"/>
    <w:rsid w:val="00C01816"/>
    <w:rsid w:val="00CF0E8E"/>
    <w:rsid w:val="00D14CDA"/>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742</Words>
  <Characters>4454</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Ignaciuk</cp:lastModifiedBy>
  <cp:revision>2</cp:revision>
  <dcterms:created xsi:type="dcterms:W3CDTF">2025-07-04T06:52:00Z</dcterms:created>
  <dcterms:modified xsi:type="dcterms:W3CDTF">2025-07-04T06:52:00Z</dcterms:modified>
</cp:coreProperties>
</file>