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71AE5" w14:textId="1581CFE0" w:rsidR="001373BF" w:rsidRPr="0012469D" w:rsidRDefault="001373BF" w:rsidP="001373BF">
      <w:pPr>
        <w:spacing w:after="200" w:line="271" w:lineRule="auto"/>
        <w:jc w:val="right"/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Załącznik nr </w:t>
      </w:r>
      <w:r w:rsidR="000E1F1C"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1</w:t>
      </w:r>
      <w:r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 do </w:t>
      </w:r>
      <w:r w:rsidR="00A401C3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zapytania </w:t>
      </w:r>
      <w:r w:rsidR="000E1F1C"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ofertow</w:t>
      </w:r>
      <w:r w:rsidR="00A401C3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e</w:t>
      </w:r>
      <w:r w:rsidR="00871C22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go</w:t>
      </w:r>
    </w:p>
    <w:p w14:paraId="6634168E" w14:textId="1AAAF148" w:rsidR="00A84627" w:rsidRPr="0012469D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2460E5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val="en-US" w:eastAsia="en-US"/>
        </w:rPr>
      </w:pPr>
      <w:r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</w:t>
      </w:r>
      <w:r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</w:t>
      </w:r>
    </w:p>
    <w:p w14:paraId="668AE5AF" w14:textId="11411F86" w:rsidR="00EA0C6F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1373BF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………</w:t>
      </w:r>
      <w:r w:rsidR="00A25167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……………….</w:t>
      </w:r>
      <w:r w:rsidR="001373BF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…………………..</w:t>
      </w:r>
    </w:p>
    <w:p w14:paraId="21819822" w14:textId="77777777" w:rsidR="003A3197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05BE993E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</w:t>
      </w:r>
      <w:r w:rsidR="005E49F7">
        <w:rPr>
          <w:rFonts w:asciiTheme="minorHAnsi" w:eastAsia="Calibri" w:hAnsiTheme="minorHAnsi" w:cstheme="minorHAnsi"/>
          <w:sz w:val="22"/>
          <w:szCs w:val="22"/>
          <w:lang w:eastAsia="en-US"/>
        </w:rPr>
        <w:t>..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</w:t>
      </w:r>
      <w:r w:rsidR="006E76D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12469D" w:rsidRDefault="00A84627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r w:rsidRPr="00B8417C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B8417C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98A157" w14:textId="77777777" w:rsidR="005E49F7" w:rsidRDefault="00B23B14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</w:p>
    <w:p w14:paraId="3DA32951" w14:textId="204EFEA7" w:rsidR="00957A04" w:rsidRPr="00957A04" w:rsidRDefault="00957A04" w:rsidP="00957A04">
      <w:pPr>
        <w:spacing w:before="120"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57A04">
        <w:rPr>
          <w:rFonts w:asciiTheme="minorHAnsi" w:hAnsiTheme="minorHAnsi" w:cstheme="minorHAnsi"/>
          <w:b/>
          <w:bCs/>
          <w:sz w:val="22"/>
          <w:szCs w:val="22"/>
        </w:rPr>
        <w:t>Sporządzenie pisemnej opinii, w formie operatu szacunkowego, wartości nieruchomości w celu ustalenia ceny sprzedaży w trybie przetargowym nieruchomości IMGW-PIB</w:t>
      </w:r>
      <w:r w:rsidR="002460E5">
        <w:rPr>
          <w:rFonts w:asciiTheme="minorHAnsi" w:hAnsiTheme="minorHAnsi" w:cstheme="minorHAnsi"/>
          <w:b/>
          <w:bCs/>
          <w:sz w:val="22"/>
          <w:szCs w:val="22"/>
        </w:rPr>
        <w:t xml:space="preserve"> oraz w celu najmu lokali IMGW-PIB</w:t>
      </w:r>
    </w:p>
    <w:p w14:paraId="5AE52428" w14:textId="79CA9DD2" w:rsidR="00A77F7D" w:rsidRDefault="00EF3479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o</w:t>
      </w:r>
      <w:r w:rsidR="00A77F7D" w:rsidRPr="0012469D">
        <w:rPr>
          <w:rFonts w:asciiTheme="minorHAnsi" w:hAnsiTheme="minorHAnsi" w:cstheme="minorHAnsi"/>
          <w:sz w:val="22"/>
          <w:szCs w:val="22"/>
        </w:rPr>
        <w:t>ferujemy wykonanie przedmiotu zapytania ofertowego za kwotę ryczałtową</w:t>
      </w:r>
      <w:r w:rsidR="00B7365E">
        <w:rPr>
          <w:rFonts w:asciiTheme="minorHAnsi" w:hAnsiTheme="minorHAnsi" w:cstheme="minorHAnsi"/>
          <w:sz w:val="22"/>
          <w:szCs w:val="22"/>
        </w:rPr>
        <w:t xml:space="preserve"> w </w:t>
      </w:r>
      <w:r w:rsidR="00153C38">
        <w:rPr>
          <w:rFonts w:asciiTheme="minorHAnsi" w:hAnsiTheme="minorHAnsi" w:cstheme="minorHAnsi"/>
          <w:sz w:val="22"/>
          <w:szCs w:val="22"/>
        </w:rPr>
        <w:t>wysokości</w:t>
      </w:r>
      <w:r w:rsidR="002400D2" w:rsidRPr="0012469D">
        <w:rPr>
          <w:rFonts w:asciiTheme="minorHAnsi" w:hAnsiTheme="minorHAnsi" w:cstheme="minorHAnsi"/>
          <w:sz w:val="22"/>
          <w:szCs w:val="22"/>
        </w:rPr>
        <w:t>:</w:t>
      </w:r>
    </w:p>
    <w:p w14:paraId="15FFFA8E" w14:textId="1B451A81" w:rsidR="004056F7" w:rsidRPr="004056F7" w:rsidRDefault="004056F7" w:rsidP="004056F7">
      <w:pPr>
        <w:spacing w:before="120"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056F7">
        <w:rPr>
          <w:rFonts w:asciiTheme="minorHAnsi" w:hAnsiTheme="minorHAnsi" w:cstheme="minorHAnsi"/>
          <w:b/>
          <w:bCs/>
          <w:sz w:val="22"/>
          <w:szCs w:val="22"/>
        </w:rPr>
        <w:t>Zad</w:t>
      </w:r>
      <w:r w:rsidR="006E72E5">
        <w:rPr>
          <w:rFonts w:asciiTheme="minorHAnsi" w:hAnsiTheme="minorHAnsi" w:cstheme="minorHAnsi"/>
          <w:b/>
          <w:bCs/>
          <w:sz w:val="22"/>
          <w:szCs w:val="22"/>
        </w:rPr>
        <w:t>anie</w:t>
      </w:r>
      <w:r w:rsidRPr="004056F7">
        <w:rPr>
          <w:rFonts w:asciiTheme="minorHAnsi" w:hAnsiTheme="minorHAnsi" w:cstheme="minorHAnsi"/>
          <w:b/>
          <w:bCs/>
          <w:sz w:val="22"/>
          <w:szCs w:val="22"/>
        </w:rPr>
        <w:t xml:space="preserve"> 1 - Sporządzenie pisemnej opinii, w formie operatu szacunkowego, wartości nieruchomości w celu ustalenia ceny sprzedaży w trybie przetargowym nieruchomości IMGW-PIB</w:t>
      </w:r>
    </w:p>
    <w:p w14:paraId="0AE35932" w14:textId="77777777" w:rsidR="001373BF" w:rsidRPr="0012469D" w:rsidRDefault="001373BF" w:rsidP="00A77F7D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45"/>
        <w:gridCol w:w="1418"/>
        <w:gridCol w:w="1559"/>
        <w:gridCol w:w="1559"/>
      </w:tblGrid>
      <w:tr w:rsidR="001861B9" w:rsidRPr="00B27300" w14:paraId="0C2EEFCE" w14:textId="77777777" w:rsidTr="001366AE">
        <w:trPr>
          <w:trHeight w:val="429"/>
          <w:jc w:val="center"/>
        </w:trPr>
        <w:tc>
          <w:tcPr>
            <w:tcW w:w="562" w:type="dxa"/>
          </w:tcPr>
          <w:p w14:paraId="42ECBDF0" w14:textId="75FA087D" w:rsidR="001861B9" w:rsidRPr="001366AE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Lp.</w:t>
            </w:r>
          </w:p>
        </w:tc>
        <w:tc>
          <w:tcPr>
            <w:tcW w:w="5245" w:type="dxa"/>
          </w:tcPr>
          <w:p w14:paraId="004F2EDE" w14:textId="6CDC35D1" w:rsidR="001861B9" w:rsidRPr="001366AE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Lokalizacja</w:t>
            </w:r>
          </w:p>
        </w:tc>
        <w:tc>
          <w:tcPr>
            <w:tcW w:w="1418" w:type="dxa"/>
            <w:vAlign w:val="bottom"/>
          </w:tcPr>
          <w:p w14:paraId="49B9C6CB" w14:textId="77777777" w:rsidR="001861B9" w:rsidRPr="001366AE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Cena netto [zł]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70C3229" w14:textId="77777777" w:rsidR="001861B9" w:rsidRPr="001366AE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Podatek Vat [zł]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9ED359F" w14:textId="77777777" w:rsidR="001861B9" w:rsidRPr="001366AE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Cena brutto [zł]</w:t>
            </w:r>
          </w:p>
        </w:tc>
      </w:tr>
      <w:tr w:rsidR="001861B9" w:rsidRPr="00B27300" w14:paraId="07533C62" w14:textId="77777777" w:rsidTr="001366AE">
        <w:trPr>
          <w:trHeight w:val="571"/>
          <w:jc w:val="center"/>
        </w:trPr>
        <w:tc>
          <w:tcPr>
            <w:tcW w:w="562" w:type="dxa"/>
          </w:tcPr>
          <w:p w14:paraId="245C66B2" w14:textId="3FD21AA3" w:rsidR="001861B9" w:rsidRPr="00B27300" w:rsidRDefault="001861B9" w:rsidP="00FF6856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45" w:type="dxa"/>
          </w:tcPr>
          <w:p w14:paraId="2E1DF2A6" w14:textId="411978F7" w:rsidR="001861B9" w:rsidRPr="008E7859" w:rsidRDefault="007704BE" w:rsidP="007704BE">
            <w:pPr>
              <w:spacing w:before="120"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E7859">
              <w:rPr>
                <w:rFonts w:asciiTheme="minorHAnsi" w:hAnsiTheme="minorHAnsi" w:cstheme="minorHAnsi"/>
                <w:sz w:val="20"/>
                <w:szCs w:val="20"/>
              </w:rPr>
              <w:t>Sporządzenie operatu szacunkowego nieruchomości zabudowanej położonej w Kole przy ul. Cegielnianej 34. Nieruchomość składa się z działek ewidencyjnych nr 10/2 i 10/3 o łącznej powierzchni 3 768 m². Nieruchomość zabudowana jest budynkiem biurowo-mieszkalnym o powierzchni użytkowej 279,51 m² oraz budynkiem magazynowym o powierzchni użytkowej 106 m2. Dla przedmiotowej nieruchomości prowadzone są księgi wieczyste KW nr KN1K/00051163/3 i KW nr KN1K/00051164/0 w Sądzie Rejonowym w Kole, V Wydział Ksiąg Wieczystych.</w:t>
            </w:r>
          </w:p>
        </w:tc>
        <w:tc>
          <w:tcPr>
            <w:tcW w:w="1418" w:type="dxa"/>
            <w:vAlign w:val="bottom"/>
          </w:tcPr>
          <w:p w14:paraId="6EF56645" w14:textId="563443E8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76169D7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F2631D9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861B9" w:rsidRPr="00B27300" w14:paraId="6630C891" w14:textId="77777777" w:rsidTr="001366AE">
        <w:trPr>
          <w:trHeight w:val="571"/>
          <w:jc w:val="center"/>
        </w:trPr>
        <w:tc>
          <w:tcPr>
            <w:tcW w:w="562" w:type="dxa"/>
          </w:tcPr>
          <w:p w14:paraId="4D18A2D2" w14:textId="3E916466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45" w:type="dxa"/>
          </w:tcPr>
          <w:p w14:paraId="150D22E8" w14:textId="0AF8E87C" w:rsidR="001861B9" w:rsidRPr="000A1581" w:rsidRDefault="00472D92" w:rsidP="00472D92">
            <w:pPr>
              <w:spacing w:before="120"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72D92">
              <w:rPr>
                <w:rFonts w:asciiTheme="minorHAnsi" w:hAnsiTheme="minorHAnsi" w:cstheme="minorHAnsi"/>
                <w:sz w:val="20"/>
                <w:szCs w:val="20"/>
              </w:rPr>
              <w:t xml:space="preserve">Sporządzenie operatu szacunkowego nieruchomości niezabudowanej położonej w Otmuchowie przy ul. Krakowskiej, </w:t>
            </w:r>
            <w:r w:rsidRPr="00472D92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w województwie opolskim, oznaczonej w obrębie ewidencyjnym Otmuchów, numer ewidencyjny 395 o powierzchni 710 m². Dla przedmiotowej nieruchomości prowadzona jest Księga Wieczysta KW OP1N/00062957/9 w Sądzie Rejonowym w Nysie, V Wydział Ksiąg Wieczystych.  </w:t>
            </w:r>
          </w:p>
        </w:tc>
        <w:tc>
          <w:tcPr>
            <w:tcW w:w="1418" w:type="dxa"/>
            <w:vAlign w:val="bottom"/>
          </w:tcPr>
          <w:p w14:paraId="4368C57B" w14:textId="33F9E684" w:rsidR="001861B9" w:rsidRPr="00B27300" w:rsidRDefault="001861B9" w:rsidP="008E5E0A">
            <w:pPr>
              <w:spacing w:line="271" w:lineRule="auto"/>
              <w:ind w:left="70" w:hanging="7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56CDB3F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C23D860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50CCF981" w14:textId="77777777" w:rsidR="0083088E" w:rsidRDefault="0083088E" w:rsidP="00743A4B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14:paraId="54171DCE" w14:textId="77777777" w:rsidR="00FF6F90" w:rsidRDefault="00FF6F90" w:rsidP="00743A4B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14:paraId="33799DE8" w14:textId="77777777" w:rsidR="00FF6F90" w:rsidRDefault="00FF6F90" w:rsidP="00743A4B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14:paraId="74C3DB56" w14:textId="7AA327D3" w:rsidR="00FF6F90" w:rsidRPr="00FF6F90" w:rsidRDefault="00FF6F90" w:rsidP="00FF6F90">
      <w:pPr>
        <w:spacing w:before="120" w:after="120"/>
        <w:ind w:left="4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F6F90">
        <w:rPr>
          <w:rFonts w:asciiTheme="minorHAnsi" w:hAnsiTheme="minorHAnsi" w:cstheme="minorHAnsi"/>
          <w:b/>
          <w:bCs/>
          <w:sz w:val="22"/>
          <w:szCs w:val="22"/>
        </w:rPr>
        <w:lastRenderedPageBreak/>
        <w:t>Zad</w:t>
      </w:r>
      <w:r w:rsidR="006E72E5">
        <w:rPr>
          <w:rFonts w:asciiTheme="minorHAnsi" w:hAnsiTheme="minorHAnsi" w:cstheme="minorHAnsi"/>
          <w:b/>
          <w:bCs/>
          <w:sz w:val="22"/>
          <w:szCs w:val="22"/>
        </w:rPr>
        <w:t>anie</w:t>
      </w:r>
      <w:r w:rsidRPr="00FF6F90">
        <w:rPr>
          <w:rFonts w:asciiTheme="minorHAnsi" w:hAnsiTheme="minorHAnsi" w:cstheme="minorHAnsi"/>
          <w:b/>
          <w:bCs/>
          <w:sz w:val="22"/>
          <w:szCs w:val="22"/>
        </w:rPr>
        <w:t xml:space="preserve"> 2 - Sporządzenie pisemnej opinii, w formie operatu szacunkowego, wartości nieruchomości w celu najmu lokalu IMGW-PIB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45"/>
        <w:gridCol w:w="1418"/>
        <w:gridCol w:w="1559"/>
        <w:gridCol w:w="1559"/>
      </w:tblGrid>
      <w:tr w:rsidR="00FF6F90" w:rsidRPr="001366AE" w14:paraId="5EF47038" w14:textId="77777777" w:rsidTr="00541C5F">
        <w:trPr>
          <w:trHeight w:val="429"/>
          <w:jc w:val="center"/>
        </w:trPr>
        <w:tc>
          <w:tcPr>
            <w:tcW w:w="562" w:type="dxa"/>
          </w:tcPr>
          <w:p w14:paraId="2FB2830E" w14:textId="77777777" w:rsidR="00FF6F90" w:rsidRPr="001366AE" w:rsidRDefault="00FF6F90" w:rsidP="00541C5F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Lp.</w:t>
            </w:r>
          </w:p>
        </w:tc>
        <w:tc>
          <w:tcPr>
            <w:tcW w:w="5245" w:type="dxa"/>
          </w:tcPr>
          <w:p w14:paraId="6E5A740B" w14:textId="77777777" w:rsidR="00FF6F90" w:rsidRPr="001366AE" w:rsidRDefault="00FF6F90" w:rsidP="00541C5F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Lokalizacja</w:t>
            </w:r>
          </w:p>
        </w:tc>
        <w:tc>
          <w:tcPr>
            <w:tcW w:w="1418" w:type="dxa"/>
            <w:vAlign w:val="bottom"/>
          </w:tcPr>
          <w:p w14:paraId="1F22C089" w14:textId="77777777" w:rsidR="00FF6F90" w:rsidRPr="001366AE" w:rsidRDefault="00FF6F90" w:rsidP="00541C5F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Cena netto [zł]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3410909" w14:textId="77777777" w:rsidR="00FF6F90" w:rsidRPr="001366AE" w:rsidRDefault="00FF6F90" w:rsidP="00541C5F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Podatek Vat [zł]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10459C3" w14:textId="77777777" w:rsidR="00FF6F90" w:rsidRPr="001366AE" w:rsidRDefault="00FF6F90" w:rsidP="00541C5F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Cena brutto [zł]</w:t>
            </w:r>
          </w:p>
        </w:tc>
      </w:tr>
      <w:tr w:rsidR="00FF6F90" w:rsidRPr="00B27300" w14:paraId="5A9219D8" w14:textId="77777777" w:rsidTr="00541C5F">
        <w:trPr>
          <w:trHeight w:val="571"/>
          <w:jc w:val="center"/>
        </w:trPr>
        <w:tc>
          <w:tcPr>
            <w:tcW w:w="562" w:type="dxa"/>
          </w:tcPr>
          <w:p w14:paraId="62820123" w14:textId="77777777" w:rsidR="00FF6F90" w:rsidRPr="00B27300" w:rsidRDefault="00FF6F90" w:rsidP="00541C5F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45" w:type="dxa"/>
          </w:tcPr>
          <w:p w14:paraId="30729207" w14:textId="1D5C62A1" w:rsidR="00FF6F90" w:rsidRPr="00150BDB" w:rsidRDefault="00150BDB" w:rsidP="00150BDB">
            <w:pPr>
              <w:spacing w:before="120" w:after="120"/>
              <w:ind w:left="45"/>
              <w:jc w:val="both"/>
              <w:rPr>
                <w:sz w:val="18"/>
                <w:szCs w:val="18"/>
              </w:rPr>
            </w:pPr>
            <w:r w:rsidRPr="00FA71D4">
              <w:rPr>
                <w:rFonts w:asciiTheme="minorHAnsi" w:hAnsiTheme="minorHAnsi" w:cstheme="minorHAnsi"/>
                <w:sz w:val="20"/>
                <w:szCs w:val="20"/>
              </w:rPr>
              <w:t>Sporządzenie operatu szacunkowego dla lokalu mieszkalnego nr 29 położonego w województwie mazowieckim, w Warszawie przy ul. Smoleńskiego 16A, obręb ewidencyjny 7-04-01, o powierzchni użytkowej 21,05 m2 . Dla przedmiotowej nieruchomości prowadzona jest księga wieczysta przez Sąd Rejonowy dla Warszawy-Mokotowa w Warszawie, VI Wydział Ksiąg Wieczystych nr KW WA1M/00425866/7.</w:t>
            </w:r>
            <w:r w:rsidRPr="00FA71D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vAlign w:val="bottom"/>
          </w:tcPr>
          <w:p w14:paraId="3658E91D" w14:textId="77777777" w:rsidR="00FF6F90" w:rsidRPr="00B27300" w:rsidRDefault="00FF6F90" w:rsidP="00541C5F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BF3DDD2" w14:textId="77777777" w:rsidR="00FF6F90" w:rsidRPr="00B27300" w:rsidRDefault="00FF6F90" w:rsidP="00541C5F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591846D" w14:textId="77777777" w:rsidR="00FF6F90" w:rsidRPr="00B27300" w:rsidRDefault="00FF6F90" w:rsidP="00541C5F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0436699" w14:textId="77777777" w:rsidR="00FF6F90" w:rsidRPr="000A1581" w:rsidRDefault="00FF6F90" w:rsidP="00743A4B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14:paraId="0DA31E17" w14:textId="77777777" w:rsidR="004056F7" w:rsidRDefault="004056F7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244EBAB" w14:textId="4D9FFC69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Słownie netto: …………………………………………………………………………………………</w:t>
      </w:r>
      <w:r w:rsidR="009770A3">
        <w:rPr>
          <w:rFonts w:asciiTheme="minorHAnsi" w:hAnsiTheme="minorHAnsi" w:cstheme="minorHAnsi"/>
          <w:bCs/>
          <w:i/>
          <w:sz w:val="22"/>
          <w:szCs w:val="22"/>
        </w:rPr>
        <w:t>….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 xml:space="preserve">……………  zł </w:t>
      </w:r>
    </w:p>
    <w:p w14:paraId="21211D41" w14:textId="77777777" w:rsidR="00EF3479" w:rsidRPr="0012469D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FF9B16" w14:textId="3BFD4F30" w:rsidR="00743A4B" w:rsidRPr="006871D3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12469D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D56D61" w14:textId="0E6C0B7A" w:rsidR="00743A4B" w:rsidRPr="006871D3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Cena brutto: ……………………….………zł, </w:t>
      </w:r>
    </w:p>
    <w:p w14:paraId="28D20632" w14:textId="313C8C8E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12469D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</w:t>
      </w:r>
      <w:r w:rsidR="002C4679">
        <w:rPr>
          <w:rFonts w:asciiTheme="minorHAnsi" w:hAnsiTheme="minorHAnsi" w:cstheme="minorHAnsi"/>
          <w:bCs/>
          <w:i/>
          <w:sz w:val="22"/>
          <w:szCs w:val="22"/>
        </w:rPr>
        <w:t>..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>……  zł</w:t>
      </w:r>
    </w:p>
    <w:p w14:paraId="3BFA1EA2" w14:textId="77777777" w:rsidR="001373BF" w:rsidRPr="0012469D" w:rsidRDefault="001373BF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03DEA15" w14:textId="4EE1800C" w:rsidR="00EF3479" w:rsidRPr="0012469D" w:rsidRDefault="0099747C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12469D">
        <w:rPr>
          <w:rFonts w:asciiTheme="minorHAnsi" w:hAnsiTheme="minorHAnsi" w:cstheme="minorHAnsi"/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18B56AF6" w14:textId="77777777" w:rsidR="001373BF" w:rsidRPr="0012469D" w:rsidRDefault="001373BF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E425A0A" w14:textId="615B8734" w:rsidR="002C465D" w:rsidRPr="0012469D" w:rsidRDefault="002C465D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C3469D" w14:textId="7F78C069" w:rsidR="00CA5EF0" w:rsidRPr="0012469D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7A7201" w14:textId="77777777" w:rsidR="00CA5EF0" w:rsidRPr="0012469D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00A068F2" w:rsidR="00C55799" w:rsidRPr="0012469D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  <w:t>……………</w:t>
      </w:r>
      <w:r w:rsidR="000D5211">
        <w:rPr>
          <w:rFonts w:asciiTheme="minorHAnsi" w:hAnsiTheme="minorHAnsi" w:cstheme="minorHAnsi"/>
          <w:sz w:val="22"/>
          <w:szCs w:val="22"/>
        </w:rPr>
        <w:t>……….</w:t>
      </w:r>
      <w:r w:rsidR="00CA5EF0" w:rsidRPr="0012469D">
        <w:rPr>
          <w:rFonts w:asciiTheme="minorHAnsi" w:hAnsiTheme="minorHAnsi" w:cstheme="minorHAnsi"/>
          <w:sz w:val="22"/>
          <w:szCs w:val="22"/>
        </w:rPr>
        <w:t>…………………………..</w:t>
      </w:r>
    </w:p>
    <w:p w14:paraId="70B2948A" w14:textId="3006F19C" w:rsidR="00663737" w:rsidRPr="0012469D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2469D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12469D">
        <w:rPr>
          <w:rFonts w:asciiTheme="minorHAnsi" w:hAnsiTheme="minorHAnsi" w:cstheme="minorHAnsi"/>
          <w:i/>
          <w:sz w:val="18"/>
          <w:szCs w:val="18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12469D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12469D">
        <w:rPr>
          <w:rFonts w:asciiTheme="minorHAnsi" w:hAnsiTheme="minorHAnsi" w:cstheme="minorHAnsi"/>
          <w:i/>
          <w:sz w:val="18"/>
          <w:szCs w:val="18"/>
        </w:rPr>
        <w:t>podpi</w:t>
      </w:r>
      <w:r w:rsidRPr="0012469D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12469D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12469D" w:rsidRDefault="00BB3F54" w:rsidP="000D5211">
      <w:pPr>
        <w:spacing w:line="271" w:lineRule="auto"/>
        <w:ind w:left="4962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2469D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12469D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12469D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12469D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12469D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6A5F6" w14:textId="77777777" w:rsidR="002D4839" w:rsidRDefault="002D4839" w:rsidP="00EA0C7A">
      <w:r>
        <w:separator/>
      </w:r>
    </w:p>
  </w:endnote>
  <w:endnote w:type="continuationSeparator" w:id="0">
    <w:p w14:paraId="5D8B00B9" w14:textId="77777777" w:rsidR="002D4839" w:rsidRDefault="002D483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F5A3C" w14:textId="77777777" w:rsidR="002D4839" w:rsidRDefault="002D4839" w:rsidP="00EA0C7A">
      <w:r>
        <w:separator/>
      </w:r>
    </w:p>
  </w:footnote>
  <w:footnote w:type="continuationSeparator" w:id="0">
    <w:p w14:paraId="306AE9DA" w14:textId="77777777" w:rsidR="002D4839" w:rsidRDefault="002D483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084F92"/>
    <w:multiLevelType w:val="hybridMultilevel"/>
    <w:tmpl w:val="E15884D2"/>
    <w:lvl w:ilvl="0" w:tplc="878434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3588B"/>
    <w:multiLevelType w:val="hybridMultilevel"/>
    <w:tmpl w:val="2C2C1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9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1"/>
  </w:num>
  <w:num w:numId="10" w16cid:durableId="1049181366">
    <w:abstractNumId w:val="4"/>
  </w:num>
  <w:num w:numId="11" w16cid:durableId="328798713">
    <w:abstractNumId w:val="7"/>
  </w:num>
  <w:num w:numId="12" w16cid:durableId="17222890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1F8E"/>
    <w:rsid w:val="0004297D"/>
    <w:rsid w:val="00043393"/>
    <w:rsid w:val="00046869"/>
    <w:rsid w:val="00060C5D"/>
    <w:rsid w:val="0008514F"/>
    <w:rsid w:val="000952B6"/>
    <w:rsid w:val="000A1581"/>
    <w:rsid w:val="000A4D5E"/>
    <w:rsid w:val="000C45A4"/>
    <w:rsid w:val="000D3951"/>
    <w:rsid w:val="000D5211"/>
    <w:rsid w:val="000E0FF9"/>
    <w:rsid w:val="000E1612"/>
    <w:rsid w:val="000E1F1C"/>
    <w:rsid w:val="000F0B76"/>
    <w:rsid w:val="000F34D2"/>
    <w:rsid w:val="00104EF5"/>
    <w:rsid w:val="00104F18"/>
    <w:rsid w:val="00105025"/>
    <w:rsid w:val="00111EB9"/>
    <w:rsid w:val="00113D47"/>
    <w:rsid w:val="001164EB"/>
    <w:rsid w:val="0012469D"/>
    <w:rsid w:val="001366AE"/>
    <w:rsid w:val="001373BF"/>
    <w:rsid w:val="001376ED"/>
    <w:rsid w:val="00150BDB"/>
    <w:rsid w:val="001539F3"/>
    <w:rsid w:val="00153C38"/>
    <w:rsid w:val="00170D1A"/>
    <w:rsid w:val="00170E1E"/>
    <w:rsid w:val="00176B5B"/>
    <w:rsid w:val="00184830"/>
    <w:rsid w:val="001861B9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36388"/>
    <w:rsid w:val="002400D2"/>
    <w:rsid w:val="002460E5"/>
    <w:rsid w:val="00246A18"/>
    <w:rsid w:val="00260FC8"/>
    <w:rsid w:val="00261B50"/>
    <w:rsid w:val="00267624"/>
    <w:rsid w:val="00271238"/>
    <w:rsid w:val="00271A7A"/>
    <w:rsid w:val="00275EFA"/>
    <w:rsid w:val="00285CC1"/>
    <w:rsid w:val="00285CDD"/>
    <w:rsid w:val="00287D8F"/>
    <w:rsid w:val="00294542"/>
    <w:rsid w:val="00295DF5"/>
    <w:rsid w:val="002A0F79"/>
    <w:rsid w:val="002A7739"/>
    <w:rsid w:val="002B1532"/>
    <w:rsid w:val="002B2DDB"/>
    <w:rsid w:val="002B37F3"/>
    <w:rsid w:val="002C1A33"/>
    <w:rsid w:val="002C465D"/>
    <w:rsid w:val="002C4679"/>
    <w:rsid w:val="002C5B25"/>
    <w:rsid w:val="002C602A"/>
    <w:rsid w:val="002D4839"/>
    <w:rsid w:val="002E0750"/>
    <w:rsid w:val="002F23CE"/>
    <w:rsid w:val="002F7D2A"/>
    <w:rsid w:val="00305E06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7605C"/>
    <w:rsid w:val="00387A91"/>
    <w:rsid w:val="00391366"/>
    <w:rsid w:val="003918D1"/>
    <w:rsid w:val="003A173F"/>
    <w:rsid w:val="003A3197"/>
    <w:rsid w:val="003A3DB2"/>
    <w:rsid w:val="003C0AEC"/>
    <w:rsid w:val="003D1971"/>
    <w:rsid w:val="003D74E5"/>
    <w:rsid w:val="004056F7"/>
    <w:rsid w:val="004075DB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2D92"/>
    <w:rsid w:val="00476083"/>
    <w:rsid w:val="0048634A"/>
    <w:rsid w:val="00491B24"/>
    <w:rsid w:val="00496C12"/>
    <w:rsid w:val="004A042D"/>
    <w:rsid w:val="004B46F1"/>
    <w:rsid w:val="004C640F"/>
    <w:rsid w:val="004D4E4B"/>
    <w:rsid w:val="004E3B53"/>
    <w:rsid w:val="004E515A"/>
    <w:rsid w:val="004F3375"/>
    <w:rsid w:val="004F3399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5E51"/>
    <w:rsid w:val="005A77D4"/>
    <w:rsid w:val="005C6C01"/>
    <w:rsid w:val="005D72F2"/>
    <w:rsid w:val="005E1C14"/>
    <w:rsid w:val="005E2A0E"/>
    <w:rsid w:val="005E49F7"/>
    <w:rsid w:val="005E7BED"/>
    <w:rsid w:val="00601628"/>
    <w:rsid w:val="006028DC"/>
    <w:rsid w:val="00604C1E"/>
    <w:rsid w:val="0060619A"/>
    <w:rsid w:val="006147F6"/>
    <w:rsid w:val="00614DD4"/>
    <w:rsid w:val="0062254D"/>
    <w:rsid w:val="006301F9"/>
    <w:rsid w:val="00631CF9"/>
    <w:rsid w:val="00644244"/>
    <w:rsid w:val="00655B7E"/>
    <w:rsid w:val="00661721"/>
    <w:rsid w:val="00663737"/>
    <w:rsid w:val="00674960"/>
    <w:rsid w:val="0068190B"/>
    <w:rsid w:val="006871D3"/>
    <w:rsid w:val="00691D1E"/>
    <w:rsid w:val="006A2B51"/>
    <w:rsid w:val="006D0591"/>
    <w:rsid w:val="006D14EE"/>
    <w:rsid w:val="006D4841"/>
    <w:rsid w:val="006E72E5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04BE"/>
    <w:rsid w:val="007721ED"/>
    <w:rsid w:val="00773A44"/>
    <w:rsid w:val="00774220"/>
    <w:rsid w:val="00781D02"/>
    <w:rsid w:val="007C522F"/>
    <w:rsid w:val="007C5501"/>
    <w:rsid w:val="007E641A"/>
    <w:rsid w:val="00820A89"/>
    <w:rsid w:val="00821636"/>
    <w:rsid w:val="0083088E"/>
    <w:rsid w:val="00841CE4"/>
    <w:rsid w:val="008428A9"/>
    <w:rsid w:val="00851059"/>
    <w:rsid w:val="00860554"/>
    <w:rsid w:val="00861EC0"/>
    <w:rsid w:val="00863866"/>
    <w:rsid w:val="00871C22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E5E0A"/>
    <w:rsid w:val="008E7859"/>
    <w:rsid w:val="008F01B3"/>
    <w:rsid w:val="008F49CC"/>
    <w:rsid w:val="00910BD0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A04"/>
    <w:rsid w:val="00957DE2"/>
    <w:rsid w:val="009730D9"/>
    <w:rsid w:val="00973F86"/>
    <w:rsid w:val="009770A3"/>
    <w:rsid w:val="0099747C"/>
    <w:rsid w:val="009A131C"/>
    <w:rsid w:val="009A5F92"/>
    <w:rsid w:val="009A76BA"/>
    <w:rsid w:val="009B53DC"/>
    <w:rsid w:val="009D3EDA"/>
    <w:rsid w:val="009D7731"/>
    <w:rsid w:val="009E667D"/>
    <w:rsid w:val="009E7494"/>
    <w:rsid w:val="009F57B4"/>
    <w:rsid w:val="00A11E14"/>
    <w:rsid w:val="00A23EA1"/>
    <w:rsid w:val="00A25167"/>
    <w:rsid w:val="00A30FF7"/>
    <w:rsid w:val="00A37F50"/>
    <w:rsid w:val="00A401C3"/>
    <w:rsid w:val="00A67640"/>
    <w:rsid w:val="00A77F7D"/>
    <w:rsid w:val="00A84627"/>
    <w:rsid w:val="00A95602"/>
    <w:rsid w:val="00A9779F"/>
    <w:rsid w:val="00AE0A99"/>
    <w:rsid w:val="00AE14D9"/>
    <w:rsid w:val="00AF3384"/>
    <w:rsid w:val="00AF7CE2"/>
    <w:rsid w:val="00B13510"/>
    <w:rsid w:val="00B178F7"/>
    <w:rsid w:val="00B23B14"/>
    <w:rsid w:val="00B2454C"/>
    <w:rsid w:val="00B27300"/>
    <w:rsid w:val="00B42E77"/>
    <w:rsid w:val="00B43849"/>
    <w:rsid w:val="00B537B4"/>
    <w:rsid w:val="00B54BE7"/>
    <w:rsid w:val="00B72511"/>
    <w:rsid w:val="00B72D44"/>
    <w:rsid w:val="00B7365E"/>
    <w:rsid w:val="00B747D2"/>
    <w:rsid w:val="00B834A8"/>
    <w:rsid w:val="00B8417C"/>
    <w:rsid w:val="00B85B11"/>
    <w:rsid w:val="00B92C03"/>
    <w:rsid w:val="00B97F62"/>
    <w:rsid w:val="00BA143F"/>
    <w:rsid w:val="00BA6FD2"/>
    <w:rsid w:val="00BB3F54"/>
    <w:rsid w:val="00BB4517"/>
    <w:rsid w:val="00BB510C"/>
    <w:rsid w:val="00BB7497"/>
    <w:rsid w:val="00BD2E3E"/>
    <w:rsid w:val="00BD3895"/>
    <w:rsid w:val="00BD5F24"/>
    <w:rsid w:val="00BD6BAD"/>
    <w:rsid w:val="00C005BB"/>
    <w:rsid w:val="00C01288"/>
    <w:rsid w:val="00C20D1B"/>
    <w:rsid w:val="00C261AE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D5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28A5"/>
    <w:rsid w:val="00CC3046"/>
    <w:rsid w:val="00CC4460"/>
    <w:rsid w:val="00CD6959"/>
    <w:rsid w:val="00CD6CD5"/>
    <w:rsid w:val="00CD7BDC"/>
    <w:rsid w:val="00CE054E"/>
    <w:rsid w:val="00CE2896"/>
    <w:rsid w:val="00CE59E3"/>
    <w:rsid w:val="00CE5A97"/>
    <w:rsid w:val="00CE698C"/>
    <w:rsid w:val="00CF08EF"/>
    <w:rsid w:val="00D03BDA"/>
    <w:rsid w:val="00D12FCF"/>
    <w:rsid w:val="00D235ED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A4384"/>
    <w:rsid w:val="00FB0E4D"/>
    <w:rsid w:val="00FB32B4"/>
    <w:rsid w:val="00FC232A"/>
    <w:rsid w:val="00FC3FFC"/>
    <w:rsid w:val="00FC69E7"/>
    <w:rsid w:val="00FD6B6E"/>
    <w:rsid w:val="00FE03B6"/>
    <w:rsid w:val="00FF57E2"/>
    <w:rsid w:val="00FF5B58"/>
    <w:rsid w:val="00FF67C6"/>
    <w:rsid w:val="00FF6856"/>
    <w:rsid w:val="00FF6F90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153C3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53C38"/>
  </w:style>
  <w:style w:type="character" w:styleId="Odwoanieprzypisudolnego">
    <w:name w:val="footnote reference"/>
    <w:basedOn w:val="Domylnaczcionkaakapitu"/>
    <w:semiHidden/>
    <w:unhideWhenUsed/>
    <w:rsid w:val="00153C38"/>
    <w:rPr>
      <w:vertAlign w:val="superscript"/>
    </w:rPr>
  </w:style>
  <w:style w:type="character" w:styleId="Pogrubienie">
    <w:name w:val="Strong"/>
    <w:basedOn w:val="Domylnaczcionkaakapitu"/>
    <w:qFormat/>
    <w:rsid w:val="00496C12"/>
    <w:rPr>
      <w:b/>
      <w:bCs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604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CAEB453-291F-4948-A4E1-1586039B9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383</Words>
  <Characters>3414</Characters>
  <Application>Microsoft Office Word</Application>
  <DocSecurity>0</DocSecurity>
  <Lines>28</Lines>
  <Paragraphs>7</Paragraphs>
  <ScaleCrop>false</ScaleCrop>
  <Company>PAM</Company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Dorota Trojanowska</cp:lastModifiedBy>
  <cp:revision>55</cp:revision>
  <cp:lastPrinted>2016-03-23T08:07:00Z</cp:lastPrinted>
  <dcterms:created xsi:type="dcterms:W3CDTF">2024-10-11T09:48:00Z</dcterms:created>
  <dcterms:modified xsi:type="dcterms:W3CDTF">2025-06-17T11:48:00Z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