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1A241" w14:textId="77777777" w:rsidR="005F1B05" w:rsidRDefault="005F1B05" w:rsidP="005F1B05">
      <w:pPr>
        <w:jc w:val="center"/>
      </w:pPr>
    </w:p>
    <w:tbl>
      <w:tblPr>
        <w:tblStyle w:val="Tabela-Siatka"/>
        <w:tblW w:w="0" w:type="auto"/>
        <w:shd w:val="clear" w:color="auto" w:fill="002060"/>
        <w:tblLook w:val="04A0" w:firstRow="1" w:lastRow="0" w:firstColumn="1" w:lastColumn="0" w:noHBand="0" w:noVBand="1"/>
      </w:tblPr>
      <w:tblGrid>
        <w:gridCol w:w="37"/>
        <w:gridCol w:w="8988"/>
        <w:gridCol w:w="37"/>
      </w:tblGrid>
      <w:tr w:rsidR="008C473A" w:rsidRPr="00C711DB" w14:paraId="32E5FF1C" w14:textId="77777777" w:rsidTr="00797E69">
        <w:trPr>
          <w:gridAfter w:val="1"/>
          <w:wAfter w:w="37" w:type="dxa"/>
        </w:trPr>
        <w:tc>
          <w:tcPr>
            <w:tcW w:w="9025" w:type="dxa"/>
            <w:gridSpan w:val="2"/>
            <w:shd w:val="clear" w:color="auto" w:fill="002060"/>
          </w:tcPr>
          <w:p w14:paraId="3BE3F2CA" w14:textId="77777777" w:rsidR="008C473A" w:rsidRPr="00B94982" w:rsidRDefault="008C473A" w:rsidP="008A42B4">
            <w:pPr>
              <w:jc w:val="center"/>
              <w:rPr>
                <w:lang w:val="en-US"/>
              </w:rPr>
            </w:pPr>
            <w:r w:rsidRPr="00B94982">
              <w:rPr>
                <w:lang w:val="en-US"/>
              </w:rPr>
              <w:t>INFORMATION CLAUSE OF THE INSTITUTE OF METEOROLOGY AND WATER MANAGEMENT – NATIONAL RESEARCH INSTITUTE IN WARSAW</w:t>
            </w:r>
          </w:p>
        </w:tc>
      </w:tr>
      <w:tr w:rsidR="008C473A" w:rsidRPr="00C711DB" w14:paraId="4F4FD045" w14:textId="77777777" w:rsidTr="00797E69">
        <w:tblPrEx>
          <w:shd w:val="clear" w:color="auto" w:fill="auto"/>
        </w:tblPrEx>
        <w:trPr>
          <w:gridBefore w:val="1"/>
          <w:wBefore w:w="37" w:type="dxa"/>
        </w:trPr>
        <w:tc>
          <w:tcPr>
            <w:tcW w:w="9025" w:type="dxa"/>
            <w:gridSpan w:val="2"/>
            <w:tcBorders>
              <w:bottom w:val="nil"/>
            </w:tcBorders>
          </w:tcPr>
          <w:p w14:paraId="50E181B7" w14:textId="77777777" w:rsidR="00F46E3B" w:rsidRDefault="008C473A" w:rsidP="003A484D">
            <w:pPr>
              <w:jc w:val="center"/>
              <w:rPr>
                <w:lang w:val="en-US"/>
              </w:rPr>
            </w:pPr>
            <w:r w:rsidRPr="00B94982">
              <w:rPr>
                <w:lang w:val="en-US"/>
              </w:rPr>
              <w:t xml:space="preserve">concerning the processing of personal data within the framework of the proceedings </w:t>
            </w:r>
          </w:p>
          <w:p w14:paraId="56EFF9D2" w14:textId="49620834" w:rsidR="008C473A" w:rsidRPr="00B94982" w:rsidRDefault="00F46E3B" w:rsidP="003A484D">
            <w:pPr>
              <w:jc w:val="center"/>
              <w:rPr>
                <w:lang w:val="en-US"/>
              </w:rPr>
            </w:pPr>
            <w:r>
              <w:rPr>
                <w:b/>
                <w:bCs/>
                <w:sz w:val="20"/>
                <w:szCs w:val="20"/>
                <w:lang w:val="en-US" w:eastAsia="x-none"/>
              </w:rPr>
              <w:t xml:space="preserve"> c</w:t>
            </w:r>
            <w:r w:rsidRPr="00010F8E">
              <w:rPr>
                <w:b/>
                <w:bCs/>
                <w:sz w:val="20"/>
                <w:szCs w:val="20"/>
                <w:lang w:val="en-US" w:eastAsia="x-none"/>
              </w:rPr>
              <w:t xml:space="preserve">alibration of </w:t>
            </w:r>
            <w:r>
              <w:rPr>
                <w:b/>
                <w:bCs/>
                <w:sz w:val="20"/>
                <w:szCs w:val="20"/>
                <w:lang w:val="en-US" w:eastAsia="x-none"/>
              </w:rPr>
              <w:t xml:space="preserve">one </w:t>
            </w:r>
            <w:r w:rsidRPr="00010F8E">
              <w:rPr>
                <w:b/>
                <w:bCs/>
                <w:sz w:val="20"/>
                <w:szCs w:val="20"/>
                <w:lang w:val="en-US" w:eastAsia="x-none"/>
              </w:rPr>
              <w:t>UV radiom</w:t>
            </w:r>
            <w:r>
              <w:rPr>
                <w:b/>
                <w:bCs/>
                <w:sz w:val="20"/>
                <w:szCs w:val="20"/>
                <w:lang w:val="en-US" w:eastAsia="x-none"/>
              </w:rPr>
              <w:t>e</w:t>
            </w:r>
            <w:r w:rsidRPr="00010F8E">
              <w:rPr>
                <w:b/>
                <w:bCs/>
                <w:sz w:val="20"/>
                <w:szCs w:val="20"/>
                <w:lang w:val="en-US" w:eastAsia="x-none"/>
              </w:rPr>
              <w:t>ter Solar Light model 501</w:t>
            </w:r>
            <w:r w:rsidR="00995E9E">
              <w:rPr>
                <w:rStyle w:val="Odwoanieprzypisudolnego"/>
                <w:lang w:val="en-US"/>
              </w:rPr>
              <w:footnoteReference w:id="1"/>
            </w:r>
          </w:p>
        </w:tc>
      </w:tr>
      <w:tr w:rsidR="008C473A" w:rsidRPr="00C711DB" w14:paraId="45A8B972" w14:textId="77777777" w:rsidTr="00797E69">
        <w:tblPrEx>
          <w:shd w:val="clear" w:color="auto" w:fill="auto"/>
        </w:tblPrEx>
        <w:trPr>
          <w:gridBefore w:val="1"/>
          <w:wBefore w:w="37" w:type="dxa"/>
        </w:trPr>
        <w:tc>
          <w:tcPr>
            <w:tcW w:w="9025" w:type="dxa"/>
            <w:gridSpan w:val="2"/>
            <w:tcBorders>
              <w:top w:val="nil"/>
              <w:bottom w:val="nil"/>
            </w:tcBorders>
          </w:tcPr>
          <w:p w14:paraId="43F5BEE2" w14:textId="77777777" w:rsidR="008C473A" w:rsidRPr="00B94982" w:rsidRDefault="008C473A" w:rsidP="003A484D">
            <w:pPr>
              <w:rPr>
                <w:lang w:val="en-US"/>
              </w:rPr>
            </w:pPr>
          </w:p>
        </w:tc>
      </w:tr>
      <w:tr w:rsidR="008C473A" w:rsidRPr="00C711DB" w14:paraId="2EDACAA8" w14:textId="77777777" w:rsidTr="00797E69">
        <w:tblPrEx>
          <w:shd w:val="clear" w:color="auto" w:fill="auto"/>
        </w:tblPrEx>
        <w:trPr>
          <w:gridBefore w:val="1"/>
          <w:wBefore w:w="37" w:type="dxa"/>
        </w:trPr>
        <w:tc>
          <w:tcPr>
            <w:tcW w:w="9025" w:type="dxa"/>
            <w:gridSpan w:val="2"/>
            <w:tcBorders>
              <w:top w:val="nil"/>
              <w:bottom w:val="nil"/>
            </w:tcBorders>
          </w:tcPr>
          <w:p w14:paraId="74DF1FFB" w14:textId="3C6EA693" w:rsidR="0060173B" w:rsidRPr="00731392" w:rsidRDefault="008C473A" w:rsidP="003A484D">
            <w:pPr>
              <w:jc w:val="both"/>
              <w:rPr>
                <w:lang w:val="en-US"/>
              </w:rPr>
            </w:pPr>
            <w:r w:rsidRPr="00731392">
              <w:rPr>
                <w:lang w:val="en-US"/>
              </w:rPr>
              <w:t xml:space="preserve">Fulfilling the information obligation </w:t>
            </w:r>
            <w:r w:rsidR="00184CC8">
              <w:rPr>
                <w:lang w:val="en-US"/>
              </w:rPr>
              <w:t xml:space="preserve">under </w:t>
            </w:r>
            <w:r w:rsidRPr="000733C2">
              <w:rPr>
                <w:lang w:val="en-US"/>
              </w:rPr>
              <w:t xml:space="preserve">Art. 13 and </w:t>
            </w:r>
            <w:r w:rsidR="008A59B5">
              <w:rPr>
                <w:lang w:val="en-US"/>
              </w:rPr>
              <w:t xml:space="preserve">Art. </w:t>
            </w:r>
            <w:r w:rsidRPr="000733C2">
              <w:rPr>
                <w:lang w:val="en-US"/>
              </w:rPr>
              <w:t xml:space="preserve">14 of Regulation (EU) No. 2016/679 </w:t>
            </w:r>
            <w:r w:rsidR="00121FC8">
              <w:rPr>
                <w:lang w:val="en-US"/>
              </w:rPr>
              <w:t xml:space="preserve">of </w:t>
            </w:r>
            <w:r w:rsidR="00845835">
              <w:rPr>
                <w:lang w:val="en-US"/>
              </w:rPr>
              <w:t>the</w:t>
            </w:r>
            <w:r w:rsidR="0030059D">
              <w:rPr>
                <w:lang w:val="en-US"/>
              </w:rPr>
              <w:t xml:space="preserve"> </w:t>
            </w:r>
            <w:r w:rsidR="00845835">
              <w:rPr>
                <w:lang w:val="en-US"/>
              </w:rPr>
              <w:t xml:space="preserve">European </w:t>
            </w:r>
            <w:r w:rsidR="0030059D">
              <w:rPr>
                <w:lang w:val="en-US"/>
              </w:rPr>
              <w:t xml:space="preserve">Parliament </w:t>
            </w:r>
            <w:r w:rsidR="00845835">
              <w:rPr>
                <w:lang w:val="en-US"/>
              </w:rPr>
              <w:t>an</w:t>
            </w:r>
            <w:r w:rsidR="005E1ABB">
              <w:rPr>
                <w:lang w:val="en-US"/>
              </w:rPr>
              <w:t>d</w:t>
            </w:r>
            <w:r w:rsidR="00845835">
              <w:rPr>
                <w:lang w:val="en-US"/>
              </w:rPr>
              <w:t xml:space="preserve"> the Council </w:t>
            </w:r>
            <w:r w:rsidRPr="00731392">
              <w:rPr>
                <w:lang w:val="en-US"/>
              </w:rPr>
              <w:t>of 27/04/2016 on the protection of natural persons with regard to the processing of personal data and on the free movement of such data, and repealing Directive 95/46/EC (General Data Protection Regulation) (OJ EU. L. of 2016, No. 119, p. 1, as amended) - hereinafter referred to as GDPR, we  inform you that:</w:t>
            </w:r>
          </w:p>
        </w:tc>
      </w:tr>
      <w:tr w:rsidR="008C473A" w:rsidRPr="00C711DB" w14:paraId="2473BD2F" w14:textId="77777777" w:rsidTr="00797E69">
        <w:tblPrEx>
          <w:shd w:val="clear" w:color="auto" w:fill="auto"/>
        </w:tblPrEx>
        <w:trPr>
          <w:gridBefore w:val="1"/>
          <w:wBefore w:w="37" w:type="dxa"/>
        </w:trPr>
        <w:tc>
          <w:tcPr>
            <w:tcW w:w="9025" w:type="dxa"/>
            <w:gridSpan w:val="2"/>
            <w:tcBorders>
              <w:top w:val="nil"/>
              <w:bottom w:val="nil"/>
            </w:tcBorders>
          </w:tcPr>
          <w:p w14:paraId="1A9D6D38" w14:textId="77777777" w:rsidR="008C473A" w:rsidRPr="00F503AF" w:rsidRDefault="008C473A" w:rsidP="003A484D">
            <w:pPr>
              <w:jc w:val="both"/>
              <w:rPr>
                <w:b/>
                <w:bCs/>
                <w:lang w:val="en-US"/>
              </w:rPr>
            </w:pPr>
            <w:r w:rsidRPr="00F503AF">
              <w:rPr>
                <w:b/>
                <w:bCs/>
                <w:lang w:val="en-US"/>
              </w:rPr>
              <w:t>1. ADMINISTRATOR'S IDENTITY AND CONTACT DETAILS</w:t>
            </w:r>
          </w:p>
        </w:tc>
      </w:tr>
      <w:tr w:rsidR="008C473A" w:rsidRPr="00C711DB" w14:paraId="7845ABB7" w14:textId="77777777" w:rsidTr="00797E69">
        <w:tblPrEx>
          <w:shd w:val="clear" w:color="auto" w:fill="auto"/>
        </w:tblPrEx>
        <w:trPr>
          <w:gridBefore w:val="1"/>
          <w:wBefore w:w="37" w:type="dxa"/>
        </w:trPr>
        <w:tc>
          <w:tcPr>
            <w:tcW w:w="9025" w:type="dxa"/>
            <w:gridSpan w:val="2"/>
            <w:tcBorders>
              <w:top w:val="nil"/>
              <w:bottom w:val="nil"/>
            </w:tcBorders>
          </w:tcPr>
          <w:p w14:paraId="072D84A0" w14:textId="0149D657" w:rsidR="008C473A" w:rsidRPr="00B94982" w:rsidRDefault="008C473A" w:rsidP="003A484D">
            <w:pPr>
              <w:jc w:val="both"/>
              <w:rPr>
                <w:lang w:val="en-US"/>
              </w:rPr>
            </w:pPr>
            <w:r w:rsidRPr="00731392">
              <w:rPr>
                <w:lang w:val="en-US"/>
              </w:rPr>
              <w:t xml:space="preserve">The </w:t>
            </w:r>
            <w:r w:rsidR="008A0400">
              <w:rPr>
                <w:lang w:val="en-US"/>
              </w:rPr>
              <w:t>A</w:t>
            </w:r>
            <w:r w:rsidRPr="00B94982">
              <w:rPr>
                <w:lang w:val="en-US"/>
              </w:rPr>
              <w:t>dministrator of your personal data is the Institute of Meteorology and Water Management - National Research Institute (hereinafter referred to as IM</w:t>
            </w:r>
            <w:r w:rsidR="00E46DA4">
              <w:rPr>
                <w:lang w:val="en-US"/>
              </w:rPr>
              <w:t>GW</w:t>
            </w:r>
            <w:r w:rsidRPr="00B94982">
              <w:rPr>
                <w:lang w:val="en-US"/>
              </w:rPr>
              <w:t xml:space="preserve">-PIB) with its registered office in Warsaw (01-673), </w:t>
            </w:r>
            <w:r w:rsidR="008303DE">
              <w:rPr>
                <w:lang w:val="en-US"/>
              </w:rPr>
              <w:t xml:space="preserve">61 </w:t>
            </w:r>
            <w:proofErr w:type="spellStart"/>
            <w:r w:rsidRPr="00B94982">
              <w:rPr>
                <w:lang w:val="en-US"/>
              </w:rPr>
              <w:t>Podleśna</w:t>
            </w:r>
            <w:proofErr w:type="spellEnd"/>
            <w:r w:rsidRPr="00B94982">
              <w:rPr>
                <w:lang w:val="en-US"/>
              </w:rPr>
              <w:t xml:space="preserve"> </w:t>
            </w:r>
            <w:r w:rsidR="008303DE">
              <w:rPr>
                <w:lang w:val="en-US"/>
              </w:rPr>
              <w:t>Street</w:t>
            </w:r>
            <w:r w:rsidRPr="00B94982">
              <w:rPr>
                <w:lang w:val="en-US"/>
              </w:rPr>
              <w:t>.</w:t>
            </w:r>
          </w:p>
        </w:tc>
      </w:tr>
      <w:tr w:rsidR="008C473A" w:rsidRPr="00C711DB" w14:paraId="67D6F81A" w14:textId="77777777" w:rsidTr="00797E69">
        <w:tblPrEx>
          <w:shd w:val="clear" w:color="auto" w:fill="auto"/>
        </w:tblPrEx>
        <w:trPr>
          <w:gridBefore w:val="1"/>
          <w:wBefore w:w="37" w:type="dxa"/>
        </w:trPr>
        <w:tc>
          <w:tcPr>
            <w:tcW w:w="9025" w:type="dxa"/>
            <w:gridSpan w:val="2"/>
            <w:tcBorders>
              <w:top w:val="nil"/>
              <w:bottom w:val="nil"/>
            </w:tcBorders>
          </w:tcPr>
          <w:p w14:paraId="23D97129" w14:textId="77777777" w:rsidR="008C473A" w:rsidRPr="00B94982" w:rsidRDefault="008C473A" w:rsidP="003A484D">
            <w:pPr>
              <w:jc w:val="both"/>
              <w:rPr>
                <w:b/>
                <w:bCs/>
                <w:lang w:val="en-US"/>
              </w:rPr>
            </w:pPr>
            <w:r w:rsidRPr="00B94982">
              <w:rPr>
                <w:b/>
                <w:bCs/>
                <w:lang w:val="en-US"/>
              </w:rPr>
              <w:t xml:space="preserve">2. CONTACT DETAILS OF THE DATA PROTECTION OFFICER </w:t>
            </w:r>
          </w:p>
        </w:tc>
      </w:tr>
      <w:tr w:rsidR="008C473A" w:rsidRPr="00C711DB" w14:paraId="328A3021" w14:textId="77777777" w:rsidTr="00797E69">
        <w:tblPrEx>
          <w:shd w:val="clear" w:color="auto" w:fill="auto"/>
        </w:tblPrEx>
        <w:trPr>
          <w:gridBefore w:val="1"/>
          <w:wBefore w:w="37" w:type="dxa"/>
        </w:trPr>
        <w:tc>
          <w:tcPr>
            <w:tcW w:w="9025" w:type="dxa"/>
            <w:gridSpan w:val="2"/>
            <w:tcBorders>
              <w:top w:val="nil"/>
              <w:bottom w:val="nil"/>
            </w:tcBorders>
          </w:tcPr>
          <w:p w14:paraId="3CF8DEDA" w14:textId="33F6F940" w:rsidR="00196A3C" w:rsidRPr="00B94982" w:rsidRDefault="008C473A" w:rsidP="003A484D">
            <w:pPr>
              <w:jc w:val="both"/>
              <w:rPr>
                <w:color w:val="0563C1" w:themeColor="hyperlink"/>
                <w:u w:val="single"/>
                <w:lang w:val="en-US"/>
              </w:rPr>
            </w:pPr>
            <w:r w:rsidRPr="00B94982">
              <w:rPr>
                <w:lang w:val="en-US"/>
              </w:rPr>
              <w:t xml:space="preserve">In matters related to your data, please contact the Data Protection </w:t>
            </w:r>
            <w:r w:rsidR="00F154C3">
              <w:rPr>
                <w:lang w:val="en-US"/>
              </w:rPr>
              <w:t>Officer</w:t>
            </w:r>
            <w:r w:rsidRPr="00B94982">
              <w:rPr>
                <w:lang w:val="en-US"/>
              </w:rPr>
              <w:t>, written contact via traditional mail to the following address: Institute of Meteorology and Water Management - National Research Institute</w:t>
            </w:r>
            <w:r w:rsidR="00562B84">
              <w:rPr>
                <w:lang w:val="en-US"/>
              </w:rPr>
              <w:t xml:space="preserve">, </w:t>
            </w:r>
            <w:r w:rsidR="00381366">
              <w:rPr>
                <w:lang w:val="en-US"/>
              </w:rPr>
              <w:t>6</w:t>
            </w:r>
            <w:r w:rsidR="00381366" w:rsidRPr="00B94982">
              <w:rPr>
                <w:lang w:val="en-US"/>
              </w:rPr>
              <w:t>1</w:t>
            </w:r>
            <w:r w:rsidRPr="00B94982">
              <w:rPr>
                <w:lang w:val="en-US"/>
              </w:rPr>
              <w:t xml:space="preserve"> </w:t>
            </w:r>
            <w:proofErr w:type="spellStart"/>
            <w:r w:rsidRPr="00B94982">
              <w:rPr>
                <w:lang w:val="en-US"/>
              </w:rPr>
              <w:t>Podleśna</w:t>
            </w:r>
            <w:proofErr w:type="spellEnd"/>
            <w:r w:rsidRPr="00B94982">
              <w:rPr>
                <w:lang w:val="en-US"/>
              </w:rPr>
              <w:t xml:space="preserve"> </w:t>
            </w:r>
            <w:r w:rsidR="00381366">
              <w:rPr>
                <w:lang w:val="en-US"/>
              </w:rPr>
              <w:t>S</w:t>
            </w:r>
            <w:r w:rsidR="00381366" w:rsidRPr="00B94982">
              <w:rPr>
                <w:lang w:val="en-US"/>
              </w:rPr>
              <w:t>treet</w:t>
            </w:r>
            <w:r w:rsidR="00562B84">
              <w:rPr>
                <w:lang w:val="en-US"/>
              </w:rPr>
              <w:t>, 01-673 Warsaw</w:t>
            </w:r>
            <w:r w:rsidRPr="00B94982">
              <w:rPr>
                <w:lang w:val="en-US"/>
              </w:rPr>
              <w:t xml:space="preserve"> or by e-mail to the following address: </w:t>
            </w:r>
            <w:hyperlink r:id="rId8" w:history="1">
              <w:r w:rsidR="00381366" w:rsidRPr="00B94982">
                <w:rPr>
                  <w:rStyle w:val="Hipercze"/>
                  <w:lang w:val="en-US"/>
                </w:rPr>
                <w:t>iod@imgw.pl</w:t>
              </w:r>
            </w:hyperlink>
            <w:r w:rsidR="00381366">
              <w:rPr>
                <w:lang w:val="en-US"/>
              </w:rPr>
              <w:t xml:space="preserve"> </w:t>
            </w:r>
          </w:p>
        </w:tc>
      </w:tr>
      <w:tr w:rsidR="008C473A" w:rsidRPr="00C711DB" w14:paraId="19811C82" w14:textId="77777777" w:rsidTr="00797E69">
        <w:tblPrEx>
          <w:shd w:val="clear" w:color="auto" w:fill="auto"/>
        </w:tblPrEx>
        <w:trPr>
          <w:gridBefore w:val="1"/>
          <w:wBefore w:w="37" w:type="dxa"/>
        </w:trPr>
        <w:tc>
          <w:tcPr>
            <w:tcW w:w="9025" w:type="dxa"/>
            <w:gridSpan w:val="2"/>
            <w:tcBorders>
              <w:top w:val="nil"/>
              <w:bottom w:val="nil"/>
            </w:tcBorders>
          </w:tcPr>
          <w:p w14:paraId="7A654125" w14:textId="77777777" w:rsidR="008C473A" w:rsidRPr="00B94982" w:rsidRDefault="008C473A" w:rsidP="003A484D">
            <w:pPr>
              <w:jc w:val="both"/>
              <w:rPr>
                <w:lang w:val="en-US"/>
              </w:rPr>
            </w:pPr>
            <w:r w:rsidRPr="00F503AF">
              <w:rPr>
                <w:b/>
                <w:bCs/>
                <w:lang w:val="en-US"/>
              </w:rPr>
              <w:t>3.</w:t>
            </w:r>
            <w:r w:rsidRPr="00B94982">
              <w:rPr>
                <w:b/>
                <w:bCs/>
                <w:lang w:val="en-US"/>
              </w:rPr>
              <w:t xml:space="preserve"> PURPOSES OF PERSONAL DATA PROCESSING AND LEGAL BASIS</w:t>
            </w:r>
          </w:p>
        </w:tc>
      </w:tr>
      <w:tr w:rsidR="008C473A" w:rsidRPr="00C711DB" w14:paraId="7ACE2501" w14:textId="77777777" w:rsidTr="00797E69">
        <w:tblPrEx>
          <w:shd w:val="clear" w:color="auto" w:fill="auto"/>
        </w:tblPrEx>
        <w:trPr>
          <w:gridBefore w:val="1"/>
          <w:wBefore w:w="37" w:type="dxa"/>
        </w:trPr>
        <w:tc>
          <w:tcPr>
            <w:tcW w:w="9025" w:type="dxa"/>
            <w:gridSpan w:val="2"/>
            <w:tcBorders>
              <w:top w:val="nil"/>
              <w:bottom w:val="nil"/>
            </w:tcBorders>
          </w:tcPr>
          <w:p w14:paraId="092F68A5" w14:textId="6A37DBD5" w:rsidR="00B97B80" w:rsidRPr="00B94982" w:rsidRDefault="008C473A" w:rsidP="003A484D">
            <w:pPr>
              <w:jc w:val="both"/>
              <w:rPr>
                <w:lang w:val="en-US"/>
              </w:rPr>
            </w:pPr>
            <w:r w:rsidRPr="00B94982">
              <w:rPr>
                <w:lang w:val="en-US"/>
              </w:rPr>
              <w:t>The Administrator processes your personal data for the purpose of conducting a public procurement procedure, the value of which does not exceed PLN 130,000 net, on the basis of:</w:t>
            </w:r>
          </w:p>
        </w:tc>
      </w:tr>
      <w:tr w:rsidR="008C473A" w:rsidRPr="00C711DB" w14:paraId="1AC4E6E8" w14:textId="77777777" w:rsidTr="00797E69">
        <w:tblPrEx>
          <w:shd w:val="clear" w:color="auto" w:fill="auto"/>
        </w:tblPrEx>
        <w:trPr>
          <w:gridBefore w:val="1"/>
          <w:wBefore w:w="37" w:type="dxa"/>
        </w:trPr>
        <w:tc>
          <w:tcPr>
            <w:tcW w:w="9025" w:type="dxa"/>
            <w:gridSpan w:val="2"/>
            <w:tcBorders>
              <w:top w:val="nil"/>
              <w:bottom w:val="nil"/>
            </w:tcBorders>
          </w:tcPr>
          <w:p w14:paraId="516E97DD" w14:textId="77777777" w:rsidR="008C473A" w:rsidRPr="00B94982" w:rsidRDefault="008C473A" w:rsidP="003A484D">
            <w:pPr>
              <w:jc w:val="both"/>
              <w:rPr>
                <w:lang w:val="en-US"/>
              </w:rPr>
            </w:pPr>
            <w:r w:rsidRPr="00B94982">
              <w:rPr>
                <w:lang w:val="en-US"/>
              </w:rPr>
              <w:t>a) in relation to persons who are the Contractor:</w:t>
            </w:r>
          </w:p>
        </w:tc>
      </w:tr>
      <w:tr w:rsidR="008C473A" w:rsidRPr="00C711DB" w14:paraId="07BA2423" w14:textId="77777777" w:rsidTr="00797E69">
        <w:tblPrEx>
          <w:shd w:val="clear" w:color="auto" w:fill="auto"/>
        </w:tblPrEx>
        <w:trPr>
          <w:gridBefore w:val="1"/>
          <w:wBefore w:w="37" w:type="dxa"/>
        </w:trPr>
        <w:tc>
          <w:tcPr>
            <w:tcW w:w="9025" w:type="dxa"/>
            <w:gridSpan w:val="2"/>
            <w:tcBorders>
              <w:top w:val="nil"/>
              <w:bottom w:val="nil"/>
            </w:tcBorders>
          </w:tcPr>
          <w:p w14:paraId="0EDB2228" w14:textId="4C902D79" w:rsidR="0022400F" w:rsidRPr="005B7BC7" w:rsidRDefault="008C473A" w:rsidP="005B7BC7">
            <w:pPr>
              <w:pStyle w:val="Akapitzlist"/>
              <w:numPr>
                <w:ilvl w:val="0"/>
                <w:numId w:val="1"/>
              </w:numPr>
              <w:jc w:val="both"/>
              <w:rPr>
                <w:lang w:val="en-US"/>
              </w:rPr>
            </w:pPr>
            <w:r w:rsidRPr="005B7BC7">
              <w:rPr>
                <w:lang w:val="en-US"/>
              </w:rPr>
              <w:t xml:space="preserve">processing is necessary in order to consider the submitted offer, before </w:t>
            </w:r>
            <w:r w:rsidR="00456A83" w:rsidRPr="005B7BC7">
              <w:rPr>
                <w:lang w:val="en-US"/>
              </w:rPr>
              <w:t>the</w:t>
            </w:r>
            <w:r w:rsidR="00D651B8" w:rsidRPr="005B7BC7">
              <w:rPr>
                <w:lang w:val="en-US"/>
              </w:rPr>
              <w:t xml:space="preserve"> conclusion</w:t>
            </w:r>
            <w:r w:rsidRPr="005B7BC7">
              <w:rPr>
                <w:lang w:val="en-US"/>
              </w:rPr>
              <w:t xml:space="preserve"> </w:t>
            </w:r>
            <w:r w:rsidR="0099465B" w:rsidRPr="005B7BC7">
              <w:rPr>
                <w:lang w:val="en-US"/>
              </w:rPr>
              <w:t xml:space="preserve">of </w:t>
            </w:r>
            <w:r w:rsidRPr="005B7BC7">
              <w:rPr>
                <w:lang w:val="en-US"/>
              </w:rPr>
              <w:t xml:space="preserve">the contract, </w:t>
            </w:r>
            <w:r w:rsidR="0099465B" w:rsidRPr="005B7BC7">
              <w:rPr>
                <w:lang w:val="en-US"/>
              </w:rPr>
              <w:t xml:space="preserve">the </w:t>
            </w:r>
            <w:r w:rsidR="002F57ED" w:rsidRPr="005B7BC7">
              <w:rPr>
                <w:lang w:val="en-US"/>
              </w:rPr>
              <w:t>conclusion</w:t>
            </w:r>
            <w:r w:rsidRPr="005B7BC7">
              <w:rPr>
                <w:lang w:val="en-US"/>
              </w:rPr>
              <w:t xml:space="preserve"> </w:t>
            </w:r>
            <w:r w:rsidR="003D0AB3" w:rsidRPr="005B7BC7">
              <w:rPr>
                <w:lang w:val="en-US"/>
              </w:rPr>
              <w:t xml:space="preserve">of </w:t>
            </w:r>
            <w:r w:rsidRPr="005B7BC7">
              <w:rPr>
                <w:lang w:val="en-US"/>
              </w:rPr>
              <w:t xml:space="preserve">the contract and </w:t>
            </w:r>
            <w:r w:rsidR="003D0AB3" w:rsidRPr="005B7BC7">
              <w:rPr>
                <w:lang w:val="en-US"/>
              </w:rPr>
              <w:t xml:space="preserve">its </w:t>
            </w:r>
            <w:r w:rsidRPr="005B7BC7">
              <w:rPr>
                <w:lang w:val="en-US"/>
              </w:rPr>
              <w:t>perform</w:t>
            </w:r>
            <w:r w:rsidR="003D0AB3" w:rsidRPr="005B7BC7">
              <w:rPr>
                <w:lang w:val="en-US"/>
              </w:rPr>
              <w:t>ance</w:t>
            </w:r>
            <w:r w:rsidRPr="005B7BC7">
              <w:rPr>
                <w:lang w:val="en-US"/>
              </w:rPr>
              <w:t xml:space="preserve">  - </w:t>
            </w:r>
            <w:r w:rsidR="00132258" w:rsidRPr="005B7BC7">
              <w:rPr>
                <w:lang w:val="en-US"/>
              </w:rPr>
              <w:t>A</w:t>
            </w:r>
            <w:r w:rsidRPr="005B7BC7">
              <w:rPr>
                <w:lang w:val="en-US"/>
              </w:rPr>
              <w:t>rt. 6</w:t>
            </w:r>
            <w:r w:rsidR="005A1E8A" w:rsidRPr="005B7BC7">
              <w:rPr>
                <w:lang w:val="en-US"/>
              </w:rPr>
              <w:t xml:space="preserve"> </w:t>
            </w:r>
            <w:r w:rsidR="00132258" w:rsidRPr="005B7BC7">
              <w:rPr>
                <w:lang w:val="en-US"/>
              </w:rPr>
              <w:t>(</w:t>
            </w:r>
            <w:r w:rsidRPr="005B7BC7">
              <w:rPr>
                <w:lang w:val="en-US"/>
              </w:rPr>
              <w:t>1</w:t>
            </w:r>
            <w:r w:rsidR="00132258" w:rsidRPr="005B7BC7">
              <w:rPr>
                <w:lang w:val="en-US"/>
              </w:rPr>
              <w:t>)</w:t>
            </w:r>
            <w:r w:rsidRPr="005B7BC7">
              <w:rPr>
                <w:lang w:val="en-US"/>
              </w:rPr>
              <w:t xml:space="preserve"> </w:t>
            </w:r>
            <w:r w:rsidR="00F52D66" w:rsidRPr="005B7BC7">
              <w:rPr>
                <w:lang w:val="en-US"/>
              </w:rPr>
              <w:t>(</w:t>
            </w:r>
            <w:r w:rsidRPr="005B7BC7">
              <w:rPr>
                <w:lang w:val="en-US"/>
              </w:rPr>
              <w:t>b</w:t>
            </w:r>
            <w:r w:rsidR="00F52D66" w:rsidRPr="005B7BC7">
              <w:rPr>
                <w:lang w:val="en-US"/>
              </w:rPr>
              <w:t>)</w:t>
            </w:r>
            <w:r w:rsidRPr="005B7BC7">
              <w:rPr>
                <w:lang w:val="en-US"/>
              </w:rPr>
              <w:t xml:space="preserve"> of the GDPR,</w:t>
            </w:r>
          </w:p>
        </w:tc>
      </w:tr>
      <w:tr w:rsidR="008C473A" w:rsidRPr="00C711DB" w14:paraId="75D4A53C" w14:textId="77777777" w:rsidTr="00797E69">
        <w:tblPrEx>
          <w:shd w:val="clear" w:color="auto" w:fill="auto"/>
        </w:tblPrEx>
        <w:trPr>
          <w:gridBefore w:val="1"/>
          <w:wBefore w:w="37" w:type="dxa"/>
        </w:trPr>
        <w:tc>
          <w:tcPr>
            <w:tcW w:w="9025" w:type="dxa"/>
            <w:gridSpan w:val="2"/>
            <w:tcBorders>
              <w:top w:val="nil"/>
              <w:bottom w:val="nil"/>
            </w:tcBorders>
          </w:tcPr>
          <w:p w14:paraId="0B0910C2" w14:textId="31207C04" w:rsidR="005F5058" w:rsidRPr="005B7BC7" w:rsidRDefault="008C473A" w:rsidP="005B7BC7">
            <w:pPr>
              <w:pStyle w:val="Akapitzlist"/>
              <w:numPr>
                <w:ilvl w:val="0"/>
                <w:numId w:val="1"/>
              </w:numPr>
              <w:jc w:val="both"/>
              <w:rPr>
                <w:lang w:val="en-US"/>
              </w:rPr>
            </w:pPr>
            <w:r w:rsidRPr="005B7BC7">
              <w:rPr>
                <w:lang w:val="en-US"/>
              </w:rPr>
              <w:t xml:space="preserve">fulfilling the legal obligations imposed on the </w:t>
            </w:r>
            <w:r w:rsidR="008C1FE1" w:rsidRPr="005B7BC7">
              <w:rPr>
                <w:lang w:val="en-US"/>
              </w:rPr>
              <w:t>A</w:t>
            </w:r>
            <w:r w:rsidRPr="005B7BC7">
              <w:rPr>
                <w:lang w:val="en-US"/>
              </w:rPr>
              <w:t xml:space="preserve">dministrator by the provisions of law, including the Civil Code, accounting and tax acts, reporting obligations, provisions on counteracting terrorism and money laundering, the act on national archival resources and archives, the act on access to public information - </w:t>
            </w:r>
            <w:r w:rsidR="001B6428" w:rsidRPr="005B7BC7">
              <w:rPr>
                <w:lang w:val="en-US"/>
              </w:rPr>
              <w:t>A</w:t>
            </w:r>
            <w:r w:rsidRPr="005B7BC7">
              <w:rPr>
                <w:lang w:val="en-US"/>
              </w:rPr>
              <w:t xml:space="preserve">rt. 6 </w:t>
            </w:r>
            <w:r w:rsidR="003D0D12" w:rsidRPr="005B7BC7">
              <w:rPr>
                <w:lang w:val="en-US"/>
              </w:rPr>
              <w:t>(</w:t>
            </w:r>
            <w:r w:rsidRPr="005B7BC7">
              <w:rPr>
                <w:lang w:val="en-US"/>
              </w:rPr>
              <w:t>1</w:t>
            </w:r>
            <w:r w:rsidR="003D0D12" w:rsidRPr="005B7BC7">
              <w:rPr>
                <w:lang w:val="en-US"/>
              </w:rPr>
              <w:t>)</w:t>
            </w:r>
            <w:r w:rsidRPr="005B7BC7">
              <w:rPr>
                <w:lang w:val="en-US"/>
              </w:rPr>
              <w:t xml:space="preserve"> </w:t>
            </w:r>
            <w:r w:rsidR="003D0D12" w:rsidRPr="005B7BC7">
              <w:rPr>
                <w:lang w:val="en-US"/>
              </w:rPr>
              <w:t>(</w:t>
            </w:r>
            <w:r w:rsidRPr="005B7BC7">
              <w:rPr>
                <w:lang w:val="en-US"/>
              </w:rPr>
              <w:t>c</w:t>
            </w:r>
            <w:r w:rsidR="003D0D12" w:rsidRPr="005B7BC7">
              <w:rPr>
                <w:lang w:val="en-US"/>
              </w:rPr>
              <w:t>)</w:t>
            </w:r>
            <w:r w:rsidRPr="005B7BC7">
              <w:rPr>
                <w:lang w:val="en-US"/>
              </w:rPr>
              <w:t xml:space="preserve"> of the GDPR,</w:t>
            </w:r>
          </w:p>
        </w:tc>
      </w:tr>
      <w:tr w:rsidR="008C473A" w:rsidRPr="00C711DB" w14:paraId="519BCF4C" w14:textId="77777777" w:rsidTr="00797E69">
        <w:tblPrEx>
          <w:shd w:val="clear" w:color="auto" w:fill="auto"/>
        </w:tblPrEx>
        <w:trPr>
          <w:gridBefore w:val="1"/>
          <w:wBefore w:w="37" w:type="dxa"/>
        </w:trPr>
        <w:tc>
          <w:tcPr>
            <w:tcW w:w="9025" w:type="dxa"/>
            <w:gridSpan w:val="2"/>
            <w:tcBorders>
              <w:top w:val="nil"/>
              <w:bottom w:val="nil"/>
            </w:tcBorders>
          </w:tcPr>
          <w:p w14:paraId="79D3E8ED" w14:textId="7B93C608" w:rsidR="008609FF" w:rsidRPr="005B7BC7" w:rsidRDefault="008C473A" w:rsidP="005B7BC7">
            <w:pPr>
              <w:pStyle w:val="Akapitzlist"/>
              <w:numPr>
                <w:ilvl w:val="0"/>
                <w:numId w:val="1"/>
              </w:numPr>
              <w:jc w:val="both"/>
              <w:rPr>
                <w:lang w:val="en-US"/>
              </w:rPr>
            </w:pPr>
            <w:r w:rsidRPr="005B7BC7">
              <w:rPr>
                <w:lang w:val="en-US"/>
              </w:rPr>
              <w:t xml:space="preserve">determining, pursuing or defending against claims related to the offer </w:t>
            </w:r>
            <w:r w:rsidR="0068460C" w:rsidRPr="005B7BC7">
              <w:rPr>
                <w:lang w:val="en-US"/>
              </w:rPr>
              <w:t xml:space="preserve">you have </w:t>
            </w:r>
            <w:r w:rsidRPr="005B7BC7">
              <w:rPr>
                <w:lang w:val="en-US"/>
              </w:rPr>
              <w:t>submitted in the proce</w:t>
            </w:r>
            <w:r w:rsidR="00593022" w:rsidRPr="005B7BC7">
              <w:rPr>
                <w:lang w:val="en-US"/>
              </w:rPr>
              <w:t>e</w:t>
            </w:r>
            <w:r w:rsidRPr="005B7BC7">
              <w:rPr>
                <w:lang w:val="en-US"/>
              </w:rPr>
              <w:t>d</w:t>
            </w:r>
            <w:r w:rsidR="00593022" w:rsidRPr="005B7BC7">
              <w:rPr>
                <w:lang w:val="en-US"/>
              </w:rPr>
              <w:t>ings</w:t>
            </w:r>
            <w:r w:rsidRPr="005B7BC7">
              <w:rPr>
                <w:lang w:val="en-US"/>
              </w:rPr>
              <w:t xml:space="preserve">, therefore </w:t>
            </w:r>
            <w:r w:rsidR="00FB7A2B" w:rsidRPr="005B7BC7">
              <w:rPr>
                <w:lang w:val="en-US"/>
              </w:rPr>
              <w:t xml:space="preserve">the </w:t>
            </w:r>
            <w:r w:rsidRPr="005B7BC7">
              <w:rPr>
                <w:lang w:val="en-US"/>
              </w:rPr>
              <w:t xml:space="preserve">processing is necessary to implement our legitimate interest - </w:t>
            </w:r>
            <w:r w:rsidR="00C74A9B" w:rsidRPr="005B7BC7">
              <w:rPr>
                <w:lang w:val="en-US"/>
              </w:rPr>
              <w:t>A</w:t>
            </w:r>
            <w:r w:rsidRPr="005B7BC7">
              <w:rPr>
                <w:lang w:val="en-US"/>
              </w:rPr>
              <w:t xml:space="preserve">rt. 6 </w:t>
            </w:r>
            <w:r w:rsidR="00C74A9B" w:rsidRPr="005B7BC7">
              <w:rPr>
                <w:lang w:val="en-US"/>
              </w:rPr>
              <w:t>(</w:t>
            </w:r>
            <w:r w:rsidRPr="005B7BC7">
              <w:rPr>
                <w:lang w:val="en-US"/>
              </w:rPr>
              <w:t>1</w:t>
            </w:r>
            <w:r w:rsidR="00C74A9B" w:rsidRPr="005B7BC7">
              <w:rPr>
                <w:lang w:val="en-US"/>
              </w:rPr>
              <w:t>)</w:t>
            </w:r>
            <w:r w:rsidRPr="005B7BC7">
              <w:rPr>
                <w:lang w:val="en-US"/>
              </w:rPr>
              <w:t xml:space="preserve">  </w:t>
            </w:r>
            <w:r w:rsidR="00C74A9B" w:rsidRPr="005B7BC7">
              <w:rPr>
                <w:lang w:val="en-US"/>
              </w:rPr>
              <w:t>(</w:t>
            </w:r>
            <w:r w:rsidRPr="005B7BC7">
              <w:rPr>
                <w:lang w:val="en-US"/>
              </w:rPr>
              <w:t>f</w:t>
            </w:r>
            <w:r w:rsidR="00C74A9B" w:rsidRPr="005B7BC7">
              <w:rPr>
                <w:lang w:val="en-US"/>
              </w:rPr>
              <w:t>)</w:t>
            </w:r>
            <w:r w:rsidRPr="005B7BC7">
              <w:rPr>
                <w:lang w:val="en-US"/>
              </w:rPr>
              <w:t xml:space="preserve"> </w:t>
            </w:r>
            <w:r w:rsidR="0003252A" w:rsidRPr="005B7BC7">
              <w:rPr>
                <w:lang w:val="en-US"/>
              </w:rPr>
              <w:t xml:space="preserve">of the </w:t>
            </w:r>
            <w:r w:rsidRPr="005B7BC7">
              <w:rPr>
                <w:lang w:val="en-US"/>
              </w:rPr>
              <w:t>GDPR.</w:t>
            </w:r>
          </w:p>
        </w:tc>
      </w:tr>
      <w:tr w:rsidR="008C473A" w:rsidRPr="00C711DB" w14:paraId="187339D5" w14:textId="77777777" w:rsidTr="00797E69">
        <w:tblPrEx>
          <w:shd w:val="clear" w:color="auto" w:fill="auto"/>
        </w:tblPrEx>
        <w:trPr>
          <w:gridBefore w:val="1"/>
          <w:wBefore w:w="37" w:type="dxa"/>
        </w:trPr>
        <w:tc>
          <w:tcPr>
            <w:tcW w:w="9025" w:type="dxa"/>
            <w:gridSpan w:val="2"/>
            <w:tcBorders>
              <w:top w:val="nil"/>
              <w:bottom w:val="nil"/>
            </w:tcBorders>
          </w:tcPr>
          <w:p w14:paraId="616C728B" w14:textId="77777777" w:rsidR="008C473A" w:rsidRPr="00B94982" w:rsidRDefault="008C473A" w:rsidP="003A484D">
            <w:pPr>
              <w:jc w:val="both"/>
              <w:rPr>
                <w:lang w:val="en-US"/>
              </w:rPr>
            </w:pPr>
            <w:r w:rsidRPr="00B94982">
              <w:rPr>
                <w:lang w:val="en-US"/>
              </w:rPr>
              <w:t>b) in relation to other persons, who are not the Contractor and whose personal data were provided by the Contractor:</w:t>
            </w:r>
          </w:p>
        </w:tc>
      </w:tr>
      <w:tr w:rsidR="008C473A" w:rsidRPr="00C711DB" w14:paraId="64470B86" w14:textId="77777777" w:rsidTr="00797E69">
        <w:tblPrEx>
          <w:shd w:val="clear" w:color="auto" w:fill="auto"/>
        </w:tblPrEx>
        <w:trPr>
          <w:gridBefore w:val="1"/>
          <w:wBefore w:w="37" w:type="dxa"/>
        </w:trPr>
        <w:tc>
          <w:tcPr>
            <w:tcW w:w="9025" w:type="dxa"/>
            <w:gridSpan w:val="2"/>
            <w:tcBorders>
              <w:top w:val="nil"/>
              <w:bottom w:val="nil"/>
            </w:tcBorders>
          </w:tcPr>
          <w:p w14:paraId="177E531C" w14:textId="1D27F4DC" w:rsidR="008C473A" w:rsidRPr="005B7BC7" w:rsidRDefault="008C473A" w:rsidP="005B7BC7">
            <w:pPr>
              <w:pStyle w:val="Akapitzlist"/>
              <w:numPr>
                <w:ilvl w:val="0"/>
                <w:numId w:val="3"/>
              </w:numPr>
              <w:jc w:val="both"/>
              <w:rPr>
                <w:lang w:val="en-US"/>
              </w:rPr>
            </w:pPr>
            <w:r w:rsidRPr="005B7BC7">
              <w:rPr>
                <w:lang w:val="en-US"/>
              </w:rPr>
              <w:t>Art. 6</w:t>
            </w:r>
            <w:r w:rsidR="005F6627" w:rsidRPr="005B7BC7">
              <w:rPr>
                <w:lang w:val="en-US"/>
              </w:rPr>
              <w:t>(</w:t>
            </w:r>
            <w:r w:rsidRPr="005B7BC7">
              <w:rPr>
                <w:lang w:val="en-US"/>
              </w:rPr>
              <w:t>1</w:t>
            </w:r>
            <w:r w:rsidR="005F6627" w:rsidRPr="005B7BC7">
              <w:rPr>
                <w:lang w:val="en-US"/>
              </w:rPr>
              <w:t>)</w:t>
            </w:r>
            <w:r w:rsidR="008F2819" w:rsidRPr="005B7BC7">
              <w:rPr>
                <w:lang w:val="en-US"/>
              </w:rPr>
              <w:t>(c</w:t>
            </w:r>
            <w:r w:rsidR="006C3235" w:rsidRPr="005B7BC7">
              <w:rPr>
                <w:lang w:val="en-US"/>
              </w:rPr>
              <w:t xml:space="preserve">) </w:t>
            </w:r>
            <w:r w:rsidRPr="005B7BC7">
              <w:rPr>
                <w:lang w:val="en-US"/>
              </w:rPr>
              <w:t xml:space="preserve"> </w:t>
            </w:r>
            <w:r w:rsidR="006C3235" w:rsidRPr="005B7BC7">
              <w:rPr>
                <w:lang w:val="en-US"/>
              </w:rPr>
              <w:t xml:space="preserve">of the </w:t>
            </w:r>
            <w:r w:rsidRPr="005B7BC7">
              <w:rPr>
                <w:lang w:val="en-US"/>
              </w:rPr>
              <w:t xml:space="preserve">GDPR - fulfilling legal obligations imposed on the </w:t>
            </w:r>
            <w:r w:rsidR="00F54C30" w:rsidRPr="005B7BC7">
              <w:rPr>
                <w:lang w:val="en-US"/>
              </w:rPr>
              <w:t>A</w:t>
            </w:r>
            <w:r w:rsidRPr="005B7BC7">
              <w:rPr>
                <w:lang w:val="en-US"/>
              </w:rPr>
              <w:t>dministrator by the provisions of law, including the Civil Code, archival resources and archives.</w:t>
            </w:r>
          </w:p>
        </w:tc>
      </w:tr>
      <w:tr w:rsidR="008C473A" w:rsidRPr="00C711DB" w14:paraId="3DADD4DA" w14:textId="77777777" w:rsidTr="00797E69">
        <w:tblPrEx>
          <w:shd w:val="clear" w:color="auto" w:fill="auto"/>
        </w:tblPrEx>
        <w:trPr>
          <w:gridBefore w:val="1"/>
          <w:wBefore w:w="37" w:type="dxa"/>
        </w:trPr>
        <w:tc>
          <w:tcPr>
            <w:tcW w:w="9025" w:type="dxa"/>
            <w:gridSpan w:val="2"/>
            <w:tcBorders>
              <w:top w:val="nil"/>
              <w:bottom w:val="nil"/>
            </w:tcBorders>
          </w:tcPr>
          <w:p w14:paraId="1491EFEB" w14:textId="323E863A" w:rsidR="008C473A" w:rsidRPr="005B7BC7" w:rsidRDefault="008C473A" w:rsidP="005B7BC7">
            <w:pPr>
              <w:pStyle w:val="Akapitzlist"/>
              <w:numPr>
                <w:ilvl w:val="0"/>
                <w:numId w:val="2"/>
              </w:numPr>
              <w:jc w:val="both"/>
              <w:rPr>
                <w:lang w:val="en-US"/>
              </w:rPr>
            </w:pPr>
            <w:r w:rsidRPr="005B7BC7">
              <w:rPr>
                <w:lang w:val="en-US"/>
              </w:rPr>
              <w:t xml:space="preserve">Art. 6 </w:t>
            </w:r>
            <w:r w:rsidR="00F829D9" w:rsidRPr="005B7BC7">
              <w:rPr>
                <w:lang w:val="en-US"/>
              </w:rPr>
              <w:t>(</w:t>
            </w:r>
            <w:r w:rsidRPr="005B7BC7">
              <w:rPr>
                <w:lang w:val="en-US"/>
              </w:rPr>
              <w:t>1</w:t>
            </w:r>
            <w:r w:rsidR="00F829D9" w:rsidRPr="005B7BC7">
              <w:rPr>
                <w:lang w:val="en-US"/>
              </w:rPr>
              <w:t>)</w:t>
            </w:r>
            <w:r w:rsidRPr="005B7BC7">
              <w:rPr>
                <w:lang w:val="en-US"/>
              </w:rPr>
              <w:t xml:space="preserve"> </w:t>
            </w:r>
            <w:r w:rsidR="00F829D9" w:rsidRPr="005B7BC7">
              <w:rPr>
                <w:lang w:val="en-US"/>
              </w:rPr>
              <w:t>(</w:t>
            </w:r>
            <w:r w:rsidRPr="005B7BC7">
              <w:rPr>
                <w:lang w:val="en-US"/>
              </w:rPr>
              <w:t>f</w:t>
            </w:r>
            <w:r w:rsidR="00F829D9" w:rsidRPr="005B7BC7">
              <w:rPr>
                <w:lang w:val="en-US"/>
              </w:rPr>
              <w:t>)</w:t>
            </w:r>
            <w:r w:rsidRPr="005B7BC7">
              <w:rPr>
                <w:lang w:val="en-US"/>
              </w:rPr>
              <w:t xml:space="preserve"> </w:t>
            </w:r>
            <w:r w:rsidR="006C3235" w:rsidRPr="005B7BC7">
              <w:rPr>
                <w:lang w:val="en-US"/>
              </w:rPr>
              <w:t xml:space="preserve">of the </w:t>
            </w:r>
            <w:r w:rsidRPr="005B7BC7">
              <w:rPr>
                <w:lang w:val="en-US"/>
              </w:rPr>
              <w:t>GDPR - determining, pursuing or defending against claims related to the offer submitted by the Contractor.</w:t>
            </w:r>
          </w:p>
        </w:tc>
      </w:tr>
      <w:tr w:rsidR="008C473A" w:rsidRPr="00C711DB" w14:paraId="28BFCDB0" w14:textId="77777777" w:rsidTr="00797E69">
        <w:tblPrEx>
          <w:shd w:val="clear" w:color="auto" w:fill="auto"/>
        </w:tblPrEx>
        <w:trPr>
          <w:gridBefore w:val="1"/>
          <w:wBefore w:w="37" w:type="dxa"/>
        </w:trPr>
        <w:tc>
          <w:tcPr>
            <w:tcW w:w="9025" w:type="dxa"/>
            <w:gridSpan w:val="2"/>
            <w:tcBorders>
              <w:top w:val="nil"/>
              <w:bottom w:val="nil"/>
            </w:tcBorders>
          </w:tcPr>
          <w:p w14:paraId="50CB77CD" w14:textId="77777777" w:rsidR="008C473A" w:rsidRPr="00B94982" w:rsidRDefault="008C473A" w:rsidP="003A484D">
            <w:pPr>
              <w:jc w:val="both"/>
              <w:rPr>
                <w:lang w:val="en-US"/>
              </w:rPr>
            </w:pPr>
            <w:r w:rsidRPr="00864DCC">
              <w:rPr>
                <w:b/>
                <w:bCs/>
                <w:lang w:val="en-US"/>
              </w:rPr>
              <w:t>4</w:t>
            </w:r>
            <w:r w:rsidRPr="00B94982">
              <w:rPr>
                <w:b/>
                <w:bCs/>
                <w:lang w:val="en-US"/>
              </w:rPr>
              <w:t>. SOURCE AND CATEGORIES OF RELEVANT PERSONAL DATA</w:t>
            </w:r>
          </w:p>
        </w:tc>
      </w:tr>
      <w:tr w:rsidR="008C473A" w:rsidRPr="00C711DB" w14:paraId="5510E224" w14:textId="77777777" w:rsidTr="0079719B">
        <w:tblPrEx>
          <w:shd w:val="clear" w:color="auto" w:fill="auto"/>
        </w:tblPrEx>
        <w:trPr>
          <w:gridBefore w:val="1"/>
          <w:wBefore w:w="37" w:type="dxa"/>
        </w:trPr>
        <w:tc>
          <w:tcPr>
            <w:tcW w:w="9025" w:type="dxa"/>
            <w:gridSpan w:val="2"/>
            <w:tcBorders>
              <w:top w:val="nil"/>
              <w:bottom w:val="single" w:sz="4" w:space="0" w:color="auto"/>
            </w:tcBorders>
          </w:tcPr>
          <w:p w14:paraId="28138B7C" w14:textId="16A184DE" w:rsidR="008C473A" w:rsidRDefault="008C473A" w:rsidP="003A484D">
            <w:pPr>
              <w:jc w:val="both"/>
              <w:rPr>
                <w:lang w:val="en-US"/>
              </w:rPr>
            </w:pPr>
            <w:r w:rsidRPr="00B94982">
              <w:rPr>
                <w:lang w:val="en-US"/>
              </w:rPr>
              <w:t>If your data was not provided to us personally, we inform you that we received it from the person/entity that submitted the offer in the proce</w:t>
            </w:r>
            <w:r w:rsidR="006351D7">
              <w:rPr>
                <w:lang w:val="en-US"/>
              </w:rPr>
              <w:t>e</w:t>
            </w:r>
            <w:r w:rsidRPr="00B94982">
              <w:rPr>
                <w:lang w:val="en-US"/>
              </w:rPr>
              <w:t>d</w:t>
            </w:r>
            <w:r w:rsidR="004B415F">
              <w:rPr>
                <w:lang w:val="en-US"/>
              </w:rPr>
              <w:t>ings</w:t>
            </w:r>
            <w:r w:rsidRPr="00B94982">
              <w:rPr>
                <w:lang w:val="en-US"/>
              </w:rPr>
              <w:t xml:space="preserve"> </w:t>
            </w:r>
            <w:r w:rsidR="00F46E3B">
              <w:rPr>
                <w:b/>
                <w:bCs/>
                <w:sz w:val="20"/>
                <w:szCs w:val="20"/>
                <w:lang w:val="en-US" w:eastAsia="x-none"/>
              </w:rPr>
              <w:t>c</w:t>
            </w:r>
            <w:r w:rsidR="00F46E3B" w:rsidRPr="00010F8E">
              <w:rPr>
                <w:b/>
                <w:bCs/>
                <w:sz w:val="20"/>
                <w:szCs w:val="20"/>
                <w:lang w:val="en-US" w:eastAsia="x-none"/>
              </w:rPr>
              <w:t xml:space="preserve">alibration of </w:t>
            </w:r>
            <w:r w:rsidR="00F46E3B">
              <w:rPr>
                <w:b/>
                <w:bCs/>
                <w:sz w:val="20"/>
                <w:szCs w:val="20"/>
                <w:lang w:val="en-US" w:eastAsia="x-none"/>
              </w:rPr>
              <w:t xml:space="preserve">one </w:t>
            </w:r>
            <w:r w:rsidR="00F46E3B" w:rsidRPr="00010F8E">
              <w:rPr>
                <w:b/>
                <w:bCs/>
                <w:sz w:val="20"/>
                <w:szCs w:val="20"/>
                <w:lang w:val="en-US" w:eastAsia="x-none"/>
              </w:rPr>
              <w:t>UV radiom</w:t>
            </w:r>
            <w:r w:rsidR="00F46E3B">
              <w:rPr>
                <w:b/>
                <w:bCs/>
                <w:sz w:val="20"/>
                <w:szCs w:val="20"/>
                <w:lang w:val="en-US" w:eastAsia="x-none"/>
              </w:rPr>
              <w:t>e</w:t>
            </w:r>
            <w:r w:rsidR="00F46E3B" w:rsidRPr="00010F8E">
              <w:rPr>
                <w:b/>
                <w:bCs/>
                <w:sz w:val="20"/>
                <w:szCs w:val="20"/>
                <w:lang w:val="en-US" w:eastAsia="x-none"/>
              </w:rPr>
              <w:t>ter Solar Light model 501</w:t>
            </w:r>
            <w:r w:rsidR="00484D12">
              <w:rPr>
                <w:rStyle w:val="Odwoanieprzypisudolnego"/>
                <w:lang w:val="en-US"/>
              </w:rPr>
              <w:footnoteReference w:id="2"/>
            </w:r>
            <w:r w:rsidRPr="00B94982">
              <w:rPr>
                <w:lang w:val="en-US"/>
              </w:rPr>
              <w:t xml:space="preserve">  </w:t>
            </w:r>
            <w:r w:rsidR="003811B3">
              <w:rPr>
                <w:lang w:val="en-US"/>
              </w:rPr>
              <w:t xml:space="preserve">The </w:t>
            </w:r>
            <w:r w:rsidRPr="00B94982">
              <w:rPr>
                <w:lang w:val="en-US"/>
              </w:rPr>
              <w:t>scope</w:t>
            </w:r>
            <w:r w:rsidR="003811B3">
              <w:rPr>
                <w:lang w:val="en-US"/>
              </w:rPr>
              <w:t xml:space="preserve"> of data</w:t>
            </w:r>
            <w:r w:rsidRPr="00B94982">
              <w:rPr>
                <w:lang w:val="en-US"/>
              </w:rPr>
              <w:t xml:space="preserve"> includes the following categories of identifying data: name, surname, position and professional contact details: registered office address, email, </w:t>
            </w:r>
            <w:r w:rsidR="00DF221F">
              <w:rPr>
                <w:lang w:val="en-US"/>
              </w:rPr>
              <w:t xml:space="preserve">and </w:t>
            </w:r>
            <w:r w:rsidRPr="00B94982">
              <w:rPr>
                <w:lang w:val="en-US"/>
              </w:rPr>
              <w:t>telephone number.</w:t>
            </w:r>
          </w:p>
          <w:p w14:paraId="6142A716" w14:textId="7EB540E4" w:rsidR="00CA5631" w:rsidRPr="00B94982" w:rsidRDefault="00CA5631" w:rsidP="003A484D">
            <w:pPr>
              <w:jc w:val="both"/>
              <w:rPr>
                <w:lang w:val="en-US"/>
              </w:rPr>
            </w:pPr>
          </w:p>
        </w:tc>
      </w:tr>
      <w:tr w:rsidR="008C473A" w:rsidRPr="00C711DB" w14:paraId="03AA51DC" w14:textId="77777777" w:rsidTr="00E20922">
        <w:tblPrEx>
          <w:shd w:val="clear" w:color="auto" w:fill="auto"/>
        </w:tblPrEx>
        <w:trPr>
          <w:gridBefore w:val="1"/>
          <w:wBefore w:w="37" w:type="dxa"/>
          <w:trHeight w:val="58"/>
        </w:trPr>
        <w:tc>
          <w:tcPr>
            <w:tcW w:w="9025" w:type="dxa"/>
            <w:gridSpan w:val="2"/>
            <w:tcBorders>
              <w:top w:val="single" w:sz="4" w:space="0" w:color="auto"/>
              <w:bottom w:val="nil"/>
            </w:tcBorders>
          </w:tcPr>
          <w:p w14:paraId="03C04F2E" w14:textId="77777777" w:rsidR="008C473A" w:rsidRPr="00B94982" w:rsidRDefault="008C473A" w:rsidP="00F1690E">
            <w:pPr>
              <w:spacing w:before="100" w:beforeAutospacing="1" w:after="100" w:afterAutospacing="1"/>
              <w:rPr>
                <w:lang w:val="en-US"/>
              </w:rPr>
            </w:pPr>
          </w:p>
        </w:tc>
      </w:tr>
      <w:tr w:rsidR="008C473A" w:rsidRPr="00C711DB" w14:paraId="4F56D5D4" w14:textId="77777777" w:rsidTr="00797E69">
        <w:tblPrEx>
          <w:shd w:val="clear" w:color="auto" w:fill="auto"/>
        </w:tblPrEx>
        <w:trPr>
          <w:gridBefore w:val="1"/>
          <w:wBefore w:w="37" w:type="dxa"/>
        </w:trPr>
        <w:tc>
          <w:tcPr>
            <w:tcW w:w="9025" w:type="dxa"/>
            <w:gridSpan w:val="2"/>
            <w:tcBorders>
              <w:top w:val="nil"/>
              <w:bottom w:val="nil"/>
            </w:tcBorders>
          </w:tcPr>
          <w:p w14:paraId="77E9390B" w14:textId="77777777" w:rsidR="00A20E30" w:rsidRDefault="00A20E30" w:rsidP="00960410">
            <w:pPr>
              <w:contextualSpacing/>
              <w:jc w:val="both"/>
              <w:rPr>
                <w:lang w:val="en-US"/>
              </w:rPr>
            </w:pPr>
          </w:p>
          <w:p w14:paraId="3813169A" w14:textId="12FC6632" w:rsidR="008C473A" w:rsidRPr="00B94982" w:rsidRDefault="008C473A" w:rsidP="00960410">
            <w:pPr>
              <w:contextualSpacing/>
              <w:jc w:val="both"/>
              <w:rPr>
                <w:lang w:val="en-US"/>
              </w:rPr>
            </w:pPr>
            <w:r w:rsidRPr="005D567A">
              <w:rPr>
                <w:b/>
                <w:bCs/>
                <w:lang w:val="en-US"/>
              </w:rPr>
              <w:t>5</w:t>
            </w:r>
            <w:r w:rsidRPr="00B94982">
              <w:rPr>
                <w:lang w:val="en-US"/>
              </w:rPr>
              <w:t xml:space="preserve">. </w:t>
            </w:r>
            <w:r w:rsidRPr="00B94982">
              <w:rPr>
                <w:b/>
                <w:bCs/>
                <w:lang w:val="en-US"/>
              </w:rPr>
              <w:t>INFORMATION ABOUT RECIPIENTS OF PERSONAL DATA</w:t>
            </w:r>
          </w:p>
        </w:tc>
      </w:tr>
      <w:tr w:rsidR="008C473A" w:rsidRPr="00C711DB" w14:paraId="6E86E0B9" w14:textId="77777777" w:rsidTr="00797E69">
        <w:tblPrEx>
          <w:shd w:val="clear" w:color="auto" w:fill="auto"/>
        </w:tblPrEx>
        <w:trPr>
          <w:gridBefore w:val="1"/>
          <w:wBefore w:w="37" w:type="dxa"/>
        </w:trPr>
        <w:tc>
          <w:tcPr>
            <w:tcW w:w="9025" w:type="dxa"/>
            <w:gridSpan w:val="2"/>
            <w:tcBorders>
              <w:top w:val="nil"/>
              <w:bottom w:val="nil"/>
            </w:tcBorders>
          </w:tcPr>
          <w:p w14:paraId="51561595" w14:textId="167B4D7D" w:rsidR="008C473A" w:rsidRPr="00B94982" w:rsidRDefault="008C473A" w:rsidP="00960410">
            <w:pPr>
              <w:contextualSpacing/>
              <w:jc w:val="both"/>
              <w:rPr>
                <w:lang w:val="en-US"/>
              </w:rPr>
            </w:pPr>
            <w:r w:rsidRPr="00B94982">
              <w:rPr>
                <w:lang w:val="en-US"/>
              </w:rPr>
              <w:t xml:space="preserve">Your data may be made available to entities and persons authorized to do so under the provisions of law, including entities </w:t>
            </w:r>
            <w:r w:rsidR="0017224B">
              <w:rPr>
                <w:lang w:val="en-US"/>
              </w:rPr>
              <w:t>entitled</w:t>
            </w:r>
            <w:r w:rsidRPr="00B94982">
              <w:rPr>
                <w:lang w:val="en-US"/>
              </w:rPr>
              <w:t xml:space="preserve"> to obtain public information. They may also be made available to entities performing service activities (based on necessary agreements) necessary to achieve the indicated purposes of processing, e.g. software suppliers, postal operators, couriers.</w:t>
            </w:r>
          </w:p>
        </w:tc>
      </w:tr>
      <w:tr w:rsidR="008C473A" w:rsidRPr="00C711DB" w14:paraId="7EB22DC0" w14:textId="77777777" w:rsidTr="00797E69">
        <w:tblPrEx>
          <w:shd w:val="clear" w:color="auto" w:fill="auto"/>
        </w:tblPrEx>
        <w:trPr>
          <w:gridBefore w:val="1"/>
          <w:wBefore w:w="37" w:type="dxa"/>
        </w:trPr>
        <w:tc>
          <w:tcPr>
            <w:tcW w:w="9025" w:type="dxa"/>
            <w:gridSpan w:val="2"/>
            <w:tcBorders>
              <w:top w:val="nil"/>
              <w:bottom w:val="nil"/>
            </w:tcBorders>
          </w:tcPr>
          <w:p w14:paraId="4768131E" w14:textId="2B92831F" w:rsidR="008C473A" w:rsidRPr="00E01917" w:rsidRDefault="008C473A" w:rsidP="00960410">
            <w:pPr>
              <w:pStyle w:val="NormalnyWeb"/>
              <w:spacing w:before="0" w:beforeAutospacing="0" w:after="0" w:afterAutospacing="0"/>
              <w:contextualSpacing/>
              <w:rPr>
                <w:lang w:val="en-US"/>
              </w:rPr>
            </w:pPr>
          </w:p>
        </w:tc>
      </w:tr>
      <w:tr w:rsidR="008C473A" w:rsidRPr="00C711DB" w14:paraId="45D6DBA9" w14:textId="77777777" w:rsidTr="00797E69">
        <w:tblPrEx>
          <w:shd w:val="clear" w:color="auto" w:fill="auto"/>
        </w:tblPrEx>
        <w:trPr>
          <w:gridBefore w:val="1"/>
          <w:wBefore w:w="37" w:type="dxa"/>
        </w:trPr>
        <w:tc>
          <w:tcPr>
            <w:tcW w:w="9025" w:type="dxa"/>
            <w:gridSpan w:val="2"/>
            <w:tcBorders>
              <w:top w:val="nil"/>
              <w:bottom w:val="nil"/>
            </w:tcBorders>
          </w:tcPr>
          <w:p w14:paraId="14922660" w14:textId="77777777" w:rsidR="008C473A" w:rsidRPr="00B94982" w:rsidRDefault="008C473A" w:rsidP="00960410">
            <w:pPr>
              <w:contextualSpacing/>
              <w:jc w:val="both"/>
              <w:rPr>
                <w:lang w:val="en-US"/>
              </w:rPr>
            </w:pPr>
            <w:r w:rsidRPr="005D567A">
              <w:rPr>
                <w:b/>
                <w:bCs/>
                <w:lang w:val="en-US"/>
              </w:rPr>
              <w:t>6.</w:t>
            </w:r>
            <w:r w:rsidRPr="00B94982">
              <w:rPr>
                <w:lang w:val="en-US"/>
              </w:rPr>
              <w:t xml:space="preserve"> </w:t>
            </w:r>
            <w:r w:rsidRPr="00B94982">
              <w:rPr>
                <w:b/>
                <w:bCs/>
                <w:lang w:val="en-US"/>
              </w:rPr>
              <w:t>PERIODS OF PERSONAL DATA PROCESSING</w:t>
            </w:r>
          </w:p>
        </w:tc>
      </w:tr>
      <w:tr w:rsidR="008C473A" w:rsidRPr="00C711DB" w14:paraId="7B624E38" w14:textId="77777777" w:rsidTr="00797E69">
        <w:tblPrEx>
          <w:shd w:val="clear" w:color="auto" w:fill="auto"/>
        </w:tblPrEx>
        <w:trPr>
          <w:gridBefore w:val="1"/>
          <w:wBefore w:w="37" w:type="dxa"/>
        </w:trPr>
        <w:tc>
          <w:tcPr>
            <w:tcW w:w="9025" w:type="dxa"/>
            <w:gridSpan w:val="2"/>
            <w:tcBorders>
              <w:top w:val="nil"/>
              <w:bottom w:val="nil"/>
            </w:tcBorders>
          </w:tcPr>
          <w:p w14:paraId="5EB5B15E" w14:textId="79F1BE8C" w:rsidR="00E20922" w:rsidRPr="00B94982" w:rsidRDefault="008C473A" w:rsidP="00960410">
            <w:pPr>
              <w:contextualSpacing/>
              <w:jc w:val="both"/>
              <w:rPr>
                <w:lang w:val="en-US"/>
              </w:rPr>
            </w:pPr>
            <w:r w:rsidRPr="00B94982">
              <w:rPr>
                <w:lang w:val="en-US"/>
              </w:rPr>
              <w:t>Your personal data will be processed for the period necessary to achieve the purposes of processing specified in point 3 or until</w:t>
            </w:r>
            <w:r w:rsidR="00B13526">
              <w:rPr>
                <w:lang w:val="en-US"/>
              </w:rPr>
              <w:t xml:space="preserve"> </w:t>
            </w:r>
            <w:r w:rsidRPr="00B94982">
              <w:rPr>
                <w:lang w:val="en-US"/>
              </w:rPr>
              <w:t>the obligations incumbent on the Administrator</w:t>
            </w:r>
            <w:r w:rsidR="00B13526">
              <w:rPr>
                <w:lang w:val="en-US"/>
              </w:rPr>
              <w:t xml:space="preserve"> expiry</w:t>
            </w:r>
            <w:r w:rsidRPr="00B94982">
              <w:rPr>
                <w:lang w:val="en-US"/>
              </w:rPr>
              <w:t>, and after this period they will be archived in accordance with the period provided for in the provisions of law.</w:t>
            </w:r>
          </w:p>
        </w:tc>
      </w:tr>
      <w:tr w:rsidR="008C473A" w:rsidRPr="008C473A" w14:paraId="42035B5F" w14:textId="77777777" w:rsidTr="00797E69">
        <w:tblPrEx>
          <w:shd w:val="clear" w:color="auto" w:fill="auto"/>
        </w:tblPrEx>
        <w:trPr>
          <w:gridBefore w:val="1"/>
          <w:wBefore w:w="37" w:type="dxa"/>
        </w:trPr>
        <w:tc>
          <w:tcPr>
            <w:tcW w:w="9025" w:type="dxa"/>
            <w:gridSpan w:val="2"/>
            <w:tcBorders>
              <w:top w:val="nil"/>
              <w:bottom w:val="nil"/>
            </w:tcBorders>
          </w:tcPr>
          <w:p w14:paraId="055FA9D7" w14:textId="77777777" w:rsidR="008C473A" w:rsidRPr="008C473A" w:rsidRDefault="008C473A" w:rsidP="00960410">
            <w:pPr>
              <w:contextualSpacing/>
              <w:jc w:val="both"/>
            </w:pPr>
            <w:r w:rsidRPr="005D567A">
              <w:rPr>
                <w:b/>
                <w:bCs/>
              </w:rPr>
              <w:t>7.</w:t>
            </w:r>
            <w:r w:rsidRPr="008C473A">
              <w:t xml:space="preserve"> </w:t>
            </w:r>
            <w:r w:rsidRPr="004C77DA">
              <w:rPr>
                <w:b/>
                <w:bCs/>
              </w:rPr>
              <w:t>RIGHTS OF DATA SUBJECTS</w:t>
            </w:r>
          </w:p>
        </w:tc>
      </w:tr>
      <w:tr w:rsidR="008C473A" w:rsidRPr="00C711DB" w14:paraId="2CB3631E" w14:textId="77777777" w:rsidTr="00797E69">
        <w:tblPrEx>
          <w:shd w:val="clear" w:color="auto" w:fill="auto"/>
        </w:tblPrEx>
        <w:trPr>
          <w:gridBefore w:val="1"/>
          <w:wBefore w:w="37" w:type="dxa"/>
        </w:trPr>
        <w:tc>
          <w:tcPr>
            <w:tcW w:w="9025" w:type="dxa"/>
            <w:gridSpan w:val="2"/>
            <w:tcBorders>
              <w:top w:val="nil"/>
              <w:bottom w:val="nil"/>
            </w:tcBorders>
          </w:tcPr>
          <w:p w14:paraId="15D5232E" w14:textId="6681E672" w:rsidR="008C473A" w:rsidRPr="00B94982" w:rsidRDefault="008C473A" w:rsidP="00960410">
            <w:pPr>
              <w:contextualSpacing/>
              <w:jc w:val="both"/>
              <w:rPr>
                <w:lang w:val="en-US"/>
              </w:rPr>
            </w:pPr>
            <w:r w:rsidRPr="00B94982">
              <w:rPr>
                <w:lang w:val="en-US"/>
              </w:rPr>
              <w:t xml:space="preserve">You have the right to request access to your personal data, as well as to rectify (correct) it. You also have the right to request deletion or restriction of processing, as well as to object to processing for reasons related to a </w:t>
            </w:r>
            <w:r w:rsidR="0079329D">
              <w:rPr>
                <w:lang w:val="en-US"/>
              </w:rPr>
              <w:t>particular</w:t>
            </w:r>
            <w:r w:rsidR="002517E8">
              <w:rPr>
                <w:lang w:val="en-US"/>
              </w:rPr>
              <w:t xml:space="preserve"> </w:t>
            </w:r>
            <w:r w:rsidRPr="00B94982">
              <w:rPr>
                <w:lang w:val="en-US"/>
              </w:rPr>
              <w:t xml:space="preserve">situation, but this is only available if further processing is not necessary for the </w:t>
            </w:r>
            <w:r w:rsidR="006358B5">
              <w:rPr>
                <w:lang w:val="en-US"/>
              </w:rPr>
              <w:t xml:space="preserve">Administrator </w:t>
            </w:r>
            <w:r w:rsidRPr="00B94982">
              <w:rPr>
                <w:lang w:val="en-US"/>
              </w:rPr>
              <w:t xml:space="preserve"> to fulfill its legal obligation and there are no other overriding legal grounds for processing.</w:t>
            </w:r>
            <w:r w:rsidR="00D720BF">
              <w:rPr>
                <w:lang w:val="en-US"/>
              </w:rPr>
              <w:t xml:space="preserve"> </w:t>
            </w:r>
          </w:p>
        </w:tc>
      </w:tr>
      <w:tr w:rsidR="008C473A" w:rsidRPr="00C711DB" w14:paraId="6A0E307A" w14:textId="77777777" w:rsidTr="00797E69">
        <w:tblPrEx>
          <w:shd w:val="clear" w:color="auto" w:fill="auto"/>
        </w:tblPrEx>
        <w:trPr>
          <w:gridBefore w:val="1"/>
          <w:wBefore w:w="37" w:type="dxa"/>
        </w:trPr>
        <w:tc>
          <w:tcPr>
            <w:tcW w:w="9025" w:type="dxa"/>
            <w:gridSpan w:val="2"/>
            <w:tcBorders>
              <w:top w:val="nil"/>
              <w:bottom w:val="nil"/>
            </w:tcBorders>
          </w:tcPr>
          <w:p w14:paraId="78EE53B5" w14:textId="406A2A4E" w:rsidR="008C473A" w:rsidRPr="00B94982" w:rsidRDefault="008C473A" w:rsidP="00960410">
            <w:pPr>
              <w:contextualSpacing/>
              <w:jc w:val="both"/>
              <w:rPr>
                <w:lang w:val="en-US"/>
              </w:rPr>
            </w:pPr>
            <w:r w:rsidRPr="005D567A">
              <w:rPr>
                <w:b/>
                <w:bCs/>
                <w:lang w:val="en-US"/>
              </w:rPr>
              <w:t>8.</w:t>
            </w:r>
            <w:r w:rsidRPr="00B94982">
              <w:rPr>
                <w:lang w:val="en-US"/>
              </w:rPr>
              <w:t xml:space="preserve"> You have the right to lodge a complaint about the processing carried out by the </w:t>
            </w:r>
            <w:r w:rsidR="00B74EAC">
              <w:rPr>
                <w:lang w:val="en-US"/>
              </w:rPr>
              <w:t xml:space="preserve">Administrator </w:t>
            </w:r>
            <w:r w:rsidRPr="00B94982">
              <w:rPr>
                <w:lang w:val="en-US"/>
              </w:rPr>
              <w:t xml:space="preserve"> to the President of the Personal Data Protection Office,</w:t>
            </w:r>
            <w:r w:rsidR="00F21665">
              <w:rPr>
                <w:lang w:val="en-US"/>
              </w:rPr>
              <w:t xml:space="preserve"> </w:t>
            </w:r>
            <w:r w:rsidRPr="00B94982">
              <w:rPr>
                <w:lang w:val="en-US"/>
              </w:rPr>
              <w:t>00-193</w:t>
            </w:r>
            <w:r w:rsidR="00F21665">
              <w:rPr>
                <w:lang w:val="en-US"/>
              </w:rPr>
              <w:t xml:space="preserve"> </w:t>
            </w:r>
            <w:r w:rsidRPr="00B94982">
              <w:rPr>
                <w:lang w:val="en-US"/>
              </w:rPr>
              <w:t xml:space="preserve">Warsaw, </w:t>
            </w:r>
            <w:r w:rsidR="00D02DA3">
              <w:rPr>
                <w:lang w:val="en-US"/>
              </w:rPr>
              <w:t xml:space="preserve">2 </w:t>
            </w:r>
            <w:proofErr w:type="spellStart"/>
            <w:r w:rsidRPr="00B94982">
              <w:rPr>
                <w:lang w:val="en-US"/>
              </w:rPr>
              <w:t>Stawki</w:t>
            </w:r>
            <w:proofErr w:type="spellEnd"/>
            <w:r w:rsidRPr="00B94982">
              <w:rPr>
                <w:lang w:val="en-US"/>
              </w:rPr>
              <w:t xml:space="preserve"> </w:t>
            </w:r>
            <w:r w:rsidR="00D02DA3">
              <w:rPr>
                <w:lang w:val="en-US"/>
              </w:rPr>
              <w:t>Street</w:t>
            </w:r>
            <w:r w:rsidRPr="00B94982">
              <w:rPr>
                <w:lang w:val="en-US"/>
              </w:rPr>
              <w:t xml:space="preserve">. More information can be found at </w:t>
            </w:r>
            <w:hyperlink r:id="rId9" w:history="1">
              <w:r w:rsidRPr="00B94982">
                <w:rPr>
                  <w:rStyle w:val="Hipercze"/>
                  <w:lang w:val="en-US"/>
                </w:rPr>
                <w:t>https://uodo.gov.pl/pl</w:t>
              </w:r>
            </w:hyperlink>
            <w:r w:rsidRPr="00B94982">
              <w:rPr>
                <w:lang w:val="en-US"/>
              </w:rPr>
              <w:t>.</w:t>
            </w:r>
          </w:p>
        </w:tc>
      </w:tr>
      <w:tr w:rsidR="008C473A" w:rsidRPr="00C711DB" w14:paraId="24B6ECE9" w14:textId="77777777" w:rsidTr="00797E69">
        <w:tblPrEx>
          <w:shd w:val="clear" w:color="auto" w:fill="auto"/>
        </w:tblPrEx>
        <w:trPr>
          <w:gridBefore w:val="1"/>
          <w:wBefore w:w="37" w:type="dxa"/>
        </w:trPr>
        <w:tc>
          <w:tcPr>
            <w:tcW w:w="9025" w:type="dxa"/>
            <w:gridSpan w:val="2"/>
            <w:tcBorders>
              <w:top w:val="nil"/>
              <w:bottom w:val="nil"/>
            </w:tcBorders>
          </w:tcPr>
          <w:p w14:paraId="3D669D8D" w14:textId="77777777" w:rsidR="008C473A" w:rsidRPr="00B94982" w:rsidRDefault="008C473A" w:rsidP="00960410">
            <w:pPr>
              <w:contextualSpacing/>
              <w:jc w:val="both"/>
              <w:rPr>
                <w:b/>
                <w:bCs/>
                <w:lang w:val="en-US"/>
              </w:rPr>
            </w:pPr>
            <w:r w:rsidRPr="00B94982">
              <w:rPr>
                <w:b/>
                <w:bCs/>
                <w:lang w:val="en-US"/>
              </w:rPr>
              <w:t>9. VOLUNTARY OR OBLIGATION TO PROVIDE PERSONAL DATA:</w:t>
            </w:r>
          </w:p>
        </w:tc>
      </w:tr>
      <w:tr w:rsidR="008C473A" w:rsidRPr="00C711DB" w14:paraId="0478BD3A" w14:textId="77777777" w:rsidTr="00797E69">
        <w:tblPrEx>
          <w:shd w:val="clear" w:color="auto" w:fill="auto"/>
        </w:tblPrEx>
        <w:trPr>
          <w:gridBefore w:val="1"/>
          <w:wBefore w:w="37" w:type="dxa"/>
        </w:trPr>
        <w:tc>
          <w:tcPr>
            <w:tcW w:w="9025" w:type="dxa"/>
            <w:gridSpan w:val="2"/>
            <w:tcBorders>
              <w:top w:val="nil"/>
              <w:bottom w:val="nil"/>
            </w:tcBorders>
          </w:tcPr>
          <w:p w14:paraId="0DD0767E" w14:textId="599ED9CC" w:rsidR="008C473A" w:rsidRPr="003E4FA6" w:rsidRDefault="008C473A" w:rsidP="00960410">
            <w:pPr>
              <w:contextualSpacing/>
              <w:jc w:val="both"/>
              <w:rPr>
                <w:lang w:val="en-US"/>
              </w:rPr>
            </w:pPr>
            <w:r w:rsidRPr="00B94982">
              <w:rPr>
                <w:lang w:val="en-US"/>
              </w:rPr>
              <w:t xml:space="preserve">Providing personal data by the Contractor is a necessary requirement for conducting the public procurement procedure, and in the case of selecting the most advantageous offer, also a condition for concluding a contract for the award of this order. Failure to provide personal data may result in the offer being invalid. </w:t>
            </w:r>
            <w:r w:rsidRPr="003E4FA6">
              <w:rPr>
                <w:lang w:val="en-US"/>
              </w:rPr>
              <w:t xml:space="preserve">Providing </w:t>
            </w:r>
            <w:r w:rsidR="00FE3CAD">
              <w:rPr>
                <w:lang w:val="en-US"/>
              </w:rPr>
              <w:t xml:space="preserve">the </w:t>
            </w:r>
            <w:r w:rsidRPr="003E4FA6">
              <w:rPr>
                <w:lang w:val="en-US"/>
              </w:rPr>
              <w:t xml:space="preserve">personal data of contact persons is </w:t>
            </w:r>
            <w:r w:rsidR="00AB4A00">
              <w:rPr>
                <w:lang w:val="en-US"/>
              </w:rPr>
              <w:t>entirely</w:t>
            </w:r>
            <w:r w:rsidRPr="003E4FA6">
              <w:rPr>
                <w:lang w:val="en-US"/>
              </w:rPr>
              <w:t xml:space="preserve"> voluntary.</w:t>
            </w:r>
            <w:r w:rsidR="00E43059" w:rsidRPr="003E4FA6">
              <w:rPr>
                <w:lang w:val="en-US"/>
              </w:rPr>
              <w:t xml:space="preserve"> </w:t>
            </w:r>
          </w:p>
          <w:p w14:paraId="18AB7373" w14:textId="700448C6" w:rsidR="0054775E" w:rsidRPr="00FE3CAD" w:rsidRDefault="0054775E" w:rsidP="00960410">
            <w:pPr>
              <w:contextualSpacing/>
              <w:jc w:val="both"/>
              <w:rPr>
                <w:lang w:val="en-US"/>
              </w:rPr>
            </w:pPr>
          </w:p>
        </w:tc>
      </w:tr>
      <w:tr w:rsidR="008C473A" w:rsidRPr="00C711DB" w14:paraId="463D1ABE" w14:textId="77777777" w:rsidTr="00797E69">
        <w:tblPrEx>
          <w:shd w:val="clear" w:color="auto" w:fill="auto"/>
        </w:tblPrEx>
        <w:trPr>
          <w:gridBefore w:val="1"/>
          <w:wBefore w:w="37" w:type="dxa"/>
        </w:trPr>
        <w:tc>
          <w:tcPr>
            <w:tcW w:w="9025" w:type="dxa"/>
            <w:gridSpan w:val="2"/>
            <w:tcBorders>
              <w:top w:val="nil"/>
              <w:bottom w:val="nil"/>
            </w:tcBorders>
          </w:tcPr>
          <w:p w14:paraId="27000142" w14:textId="77777777" w:rsidR="008C473A" w:rsidRPr="00FE3CAD" w:rsidRDefault="008C473A" w:rsidP="003A484D">
            <w:pPr>
              <w:jc w:val="both"/>
              <w:rPr>
                <w:lang w:val="en-US"/>
              </w:rPr>
            </w:pPr>
          </w:p>
        </w:tc>
      </w:tr>
      <w:tr w:rsidR="008C473A" w:rsidRPr="00C711DB" w14:paraId="41437E15" w14:textId="77777777" w:rsidTr="00797E69">
        <w:tblPrEx>
          <w:shd w:val="clear" w:color="auto" w:fill="auto"/>
        </w:tblPrEx>
        <w:trPr>
          <w:gridBefore w:val="1"/>
          <w:wBefore w:w="37" w:type="dxa"/>
        </w:trPr>
        <w:tc>
          <w:tcPr>
            <w:tcW w:w="9025" w:type="dxa"/>
            <w:gridSpan w:val="2"/>
            <w:tcBorders>
              <w:top w:val="nil"/>
              <w:bottom w:val="nil"/>
            </w:tcBorders>
          </w:tcPr>
          <w:p w14:paraId="3137B5BA" w14:textId="77777777" w:rsidR="008C473A" w:rsidRPr="00FE3CAD" w:rsidRDefault="008C473A" w:rsidP="003A484D">
            <w:pPr>
              <w:jc w:val="both"/>
              <w:rPr>
                <w:lang w:val="en-US"/>
              </w:rPr>
            </w:pPr>
          </w:p>
        </w:tc>
      </w:tr>
      <w:tr w:rsidR="008C473A" w:rsidRPr="00C711DB" w14:paraId="620072F5" w14:textId="77777777" w:rsidTr="00797E69">
        <w:tblPrEx>
          <w:shd w:val="clear" w:color="auto" w:fill="auto"/>
        </w:tblPrEx>
        <w:trPr>
          <w:gridBefore w:val="1"/>
          <w:wBefore w:w="37" w:type="dxa"/>
        </w:trPr>
        <w:tc>
          <w:tcPr>
            <w:tcW w:w="9025" w:type="dxa"/>
            <w:gridSpan w:val="2"/>
            <w:tcBorders>
              <w:top w:val="nil"/>
              <w:bottom w:val="nil"/>
            </w:tcBorders>
          </w:tcPr>
          <w:p w14:paraId="5548B97A" w14:textId="77777777" w:rsidR="008C473A" w:rsidRPr="00FE3CAD" w:rsidRDefault="008C473A" w:rsidP="003A484D">
            <w:pPr>
              <w:jc w:val="both"/>
              <w:rPr>
                <w:lang w:val="en-US"/>
              </w:rPr>
            </w:pPr>
          </w:p>
        </w:tc>
      </w:tr>
      <w:tr w:rsidR="008C473A" w:rsidRPr="00C711DB" w14:paraId="2D14B681" w14:textId="77777777" w:rsidTr="00797E69">
        <w:tblPrEx>
          <w:shd w:val="clear" w:color="auto" w:fill="auto"/>
        </w:tblPrEx>
        <w:trPr>
          <w:gridBefore w:val="1"/>
          <w:wBefore w:w="37" w:type="dxa"/>
        </w:trPr>
        <w:tc>
          <w:tcPr>
            <w:tcW w:w="9025" w:type="dxa"/>
            <w:gridSpan w:val="2"/>
            <w:tcBorders>
              <w:top w:val="nil"/>
              <w:bottom w:val="nil"/>
            </w:tcBorders>
          </w:tcPr>
          <w:p w14:paraId="46470196" w14:textId="77777777" w:rsidR="008C473A" w:rsidRPr="00FE3CAD" w:rsidRDefault="008C473A" w:rsidP="003A484D">
            <w:pPr>
              <w:jc w:val="both"/>
              <w:rPr>
                <w:lang w:val="en-US"/>
              </w:rPr>
            </w:pPr>
          </w:p>
        </w:tc>
      </w:tr>
      <w:tr w:rsidR="008C473A" w:rsidRPr="00C711DB" w14:paraId="32651412" w14:textId="77777777" w:rsidTr="00797E69">
        <w:tblPrEx>
          <w:shd w:val="clear" w:color="auto" w:fill="auto"/>
        </w:tblPrEx>
        <w:trPr>
          <w:gridBefore w:val="1"/>
          <w:wBefore w:w="37" w:type="dxa"/>
        </w:trPr>
        <w:tc>
          <w:tcPr>
            <w:tcW w:w="9025" w:type="dxa"/>
            <w:gridSpan w:val="2"/>
            <w:tcBorders>
              <w:top w:val="nil"/>
              <w:bottom w:val="nil"/>
            </w:tcBorders>
          </w:tcPr>
          <w:p w14:paraId="0EAA32A1" w14:textId="77777777" w:rsidR="008C473A" w:rsidRPr="00FE3CAD" w:rsidRDefault="008C473A" w:rsidP="003A484D">
            <w:pPr>
              <w:jc w:val="both"/>
              <w:rPr>
                <w:lang w:val="en-US"/>
              </w:rPr>
            </w:pPr>
          </w:p>
        </w:tc>
      </w:tr>
      <w:tr w:rsidR="008C473A" w:rsidRPr="00C711DB" w14:paraId="580C548D" w14:textId="77777777" w:rsidTr="00EE3353">
        <w:tblPrEx>
          <w:shd w:val="clear" w:color="auto" w:fill="auto"/>
        </w:tblPrEx>
        <w:trPr>
          <w:gridBefore w:val="1"/>
          <w:wBefore w:w="37" w:type="dxa"/>
        </w:trPr>
        <w:tc>
          <w:tcPr>
            <w:tcW w:w="9025" w:type="dxa"/>
            <w:gridSpan w:val="2"/>
            <w:tcBorders>
              <w:top w:val="nil"/>
              <w:bottom w:val="nil"/>
            </w:tcBorders>
          </w:tcPr>
          <w:p w14:paraId="6ABFB840" w14:textId="77777777" w:rsidR="008C473A" w:rsidRPr="00FE3CAD" w:rsidRDefault="008C473A" w:rsidP="003A484D">
            <w:pPr>
              <w:jc w:val="both"/>
              <w:rPr>
                <w:lang w:val="en-US"/>
              </w:rPr>
            </w:pPr>
          </w:p>
        </w:tc>
      </w:tr>
      <w:tr w:rsidR="008C473A" w:rsidRPr="00C711DB" w14:paraId="6CAE3434" w14:textId="77777777" w:rsidTr="00EE3353">
        <w:tblPrEx>
          <w:shd w:val="clear" w:color="auto" w:fill="auto"/>
        </w:tblPrEx>
        <w:trPr>
          <w:gridBefore w:val="1"/>
          <w:wBefore w:w="37" w:type="dxa"/>
        </w:trPr>
        <w:tc>
          <w:tcPr>
            <w:tcW w:w="9025" w:type="dxa"/>
            <w:gridSpan w:val="2"/>
            <w:tcBorders>
              <w:top w:val="nil"/>
              <w:bottom w:val="single" w:sz="4" w:space="0" w:color="auto"/>
            </w:tcBorders>
          </w:tcPr>
          <w:p w14:paraId="6C14953D" w14:textId="77777777" w:rsidR="008C473A" w:rsidRPr="00FE3CAD" w:rsidRDefault="008C473A" w:rsidP="003A484D">
            <w:pPr>
              <w:jc w:val="both"/>
              <w:rPr>
                <w:lang w:val="en-US"/>
              </w:rPr>
            </w:pPr>
          </w:p>
        </w:tc>
      </w:tr>
    </w:tbl>
    <w:p w14:paraId="038E75B9" w14:textId="7742C0EB" w:rsidR="005F1B05" w:rsidRPr="00B94982" w:rsidRDefault="005F1B05" w:rsidP="008C473A">
      <w:pPr>
        <w:spacing w:after="0" w:line="240" w:lineRule="auto"/>
        <w:jc w:val="both"/>
        <w:rPr>
          <w:vertAlign w:val="superscript"/>
          <w:lang w:val="en-US"/>
        </w:rPr>
      </w:pPr>
    </w:p>
    <w:sectPr w:rsidR="005F1B05" w:rsidRPr="00B94982">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82EF6" w14:textId="77777777" w:rsidR="003B0EA3" w:rsidRDefault="003B0EA3" w:rsidP="008C473A">
      <w:pPr>
        <w:spacing w:after="0" w:line="240" w:lineRule="auto"/>
      </w:pPr>
      <w:r>
        <w:separator/>
      </w:r>
    </w:p>
  </w:endnote>
  <w:endnote w:type="continuationSeparator" w:id="0">
    <w:p w14:paraId="4E7ADCA6" w14:textId="77777777" w:rsidR="003B0EA3" w:rsidRDefault="003B0EA3" w:rsidP="008C4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4E5B2" w14:textId="77777777" w:rsidR="003B0EA3" w:rsidRDefault="003B0EA3" w:rsidP="008C473A">
      <w:pPr>
        <w:spacing w:after="0" w:line="240" w:lineRule="auto"/>
      </w:pPr>
      <w:r>
        <w:separator/>
      </w:r>
    </w:p>
  </w:footnote>
  <w:footnote w:type="continuationSeparator" w:id="0">
    <w:p w14:paraId="65E5D237" w14:textId="77777777" w:rsidR="003B0EA3" w:rsidRDefault="003B0EA3" w:rsidP="008C473A">
      <w:pPr>
        <w:spacing w:after="0" w:line="240" w:lineRule="auto"/>
      </w:pPr>
      <w:r>
        <w:continuationSeparator/>
      </w:r>
    </w:p>
  </w:footnote>
  <w:footnote w:id="1">
    <w:p w14:paraId="6B2424A6" w14:textId="2A626277" w:rsidR="00484D12" w:rsidRPr="00F8145B" w:rsidRDefault="00995E9E">
      <w:pPr>
        <w:pStyle w:val="Tekstprzypisudolnego"/>
        <w:rPr>
          <w:sz w:val="22"/>
          <w:szCs w:val="22"/>
          <w:vertAlign w:val="superscript"/>
          <w:lang w:val="en-US"/>
        </w:rPr>
      </w:pPr>
      <w:r w:rsidRPr="00F8145B">
        <w:rPr>
          <w:rStyle w:val="Odwoanieprzypisudolnego"/>
          <w:sz w:val="22"/>
          <w:szCs w:val="22"/>
        </w:rPr>
        <w:footnoteRef/>
      </w:r>
      <w:r w:rsidRPr="00F8145B">
        <w:rPr>
          <w:sz w:val="22"/>
          <w:szCs w:val="22"/>
          <w:lang w:val="en-US"/>
        </w:rPr>
        <w:t xml:space="preserve"> </w:t>
      </w:r>
      <w:r w:rsidR="00484D12" w:rsidRPr="00F8145B">
        <w:rPr>
          <w:sz w:val="22"/>
          <w:szCs w:val="22"/>
          <w:vertAlign w:val="superscript"/>
          <w:lang w:val="en-US"/>
        </w:rPr>
        <w:t>Please provide information identifying the proceedings each time</w:t>
      </w:r>
    </w:p>
  </w:footnote>
  <w:footnote w:id="2">
    <w:p w14:paraId="5C9162DD" w14:textId="67866876" w:rsidR="00797E69" w:rsidRPr="00F8145B" w:rsidRDefault="00484D12" w:rsidP="00797E69">
      <w:pPr>
        <w:rPr>
          <w:vertAlign w:val="superscript"/>
          <w:lang w:val="en-US"/>
        </w:rPr>
      </w:pPr>
      <w:r w:rsidRPr="00F8145B">
        <w:rPr>
          <w:rStyle w:val="Odwoanieprzypisudolnego"/>
        </w:rPr>
        <w:footnoteRef/>
      </w:r>
      <w:r w:rsidRPr="00F8145B">
        <w:rPr>
          <w:lang w:val="en-US"/>
        </w:rPr>
        <w:t xml:space="preserve"> </w:t>
      </w:r>
      <w:r w:rsidR="00797E69" w:rsidRPr="00F8145B">
        <w:rPr>
          <w:vertAlign w:val="superscript"/>
          <w:lang w:val="en-US"/>
        </w:rPr>
        <w:t xml:space="preserve"> Information identifying the proceedings as in the title</w:t>
      </w:r>
    </w:p>
    <w:p w14:paraId="3E6ACFC1" w14:textId="13F49E69" w:rsidR="00484D12" w:rsidRPr="00F8145B" w:rsidRDefault="00484D12">
      <w:pPr>
        <w:pStyle w:val="Tekstprzypisudolnego"/>
        <w:rPr>
          <w:sz w:val="22"/>
          <w:szCs w:val="22"/>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D350A" w14:textId="48F9C202" w:rsidR="008C473A" w:rsidRPr="00555999" w:rsidRDefault="00555999" w:rsidP="00555999">
    <w:pPr>
      <w:suppressAutoHyphens/>
      <w:overflowPunct w:val="0"/>
      <w:spacing w:line="23" w:lineRule="atLeast"/>
      <w:rPr>
        <w:rFonts w:cs="Calibri"/>
        <w:i/>
        <w:lang w:val="en-US"/>
      </w:rPr>
    </w:pPr>
    <w:r w:rsidRPr="00843AFF">
      <w:rPr>
        <w:rFonts w:cs="Calibri"/>
        <w:i/>
        <w:lang w:val="en-US"/>
      </w:rPr>
      <w:t xml:space="preserve">Annex No </w:t>
    </w:r>
    <w:r>
      <w:rPr>
        <w:rFonts w:cs="Calibri"/>
        <w:i/>
        <w:lang w:val="en-US"/>
      </w:rPr>
      <w:t>1</w:t>
    </w:r>
    <w:r w:rsidRPr="00843AFF">
      <w:rPr>
        <w:rFonts w:cs="Calibri"/>
        <w:i/>
        <w:lang w:val="en-US"/>
      </w:rPr>
      <w:t xml:space="preserve"> to the Request for Proposal of </w:t>
    </w:r>
    <w:r>
      <w:rPr>
        <w:rFonts w:cs="Calibri"/>
        <w:i/>
        <w:lang w:val="en-US"/>
      </w:rPr>
      <w:t>1</w:t>
    </w:r>
    <w:r w:rsidR="00500C56">
      <w:rPr>
        <w:rFonts w:cs="Calibri"/>
        <w:i/>
        <w:lang w:val="en-US"/>
      </w:rPr>
      <w:t>5</w:t>
    </w:r>
    <w:r>
      <w:rPr>
        <w:rFonts w:cs="Calibri"/>
        <w:i/>
        <w:lang w:val="en-US"/>
      </w:rPr>
      <w:t>/05/2025</w:t>
    </w:r>
  </w:p>
  <w:p w14:paraId="1337A52C" w14:textId="7AB2A0D5" w:rsidR="008C473A" w:rsidRPr="00B715DF" w:rsidRDefault="008C473A" w:rsidP="008C473A">
    <w:pPr>
      <w:pStyle w:val="Nagwek"/>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9B475C"/>
    <w:multiLevelType w:val="hybridMultilevel"/>
    <w:tmpl w:val="93F46B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6E365E27"/>
    <w:multiLevelType w:val="hybridMultilevel"/>
    <w:tmpl w:val="AC746D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7D6A292F"/>
    <w:multiLevelType w:val="hybridMultilevel"/>
    <w:tmpl w:val="73D2E3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379862064">
    <w:abstractNumId w:val="2"/>
  </w:num>
  <w:num w:numId="2" w16cid:durableId="94788571">
    <w:abstractNumId w:val="0"/>
  </w:num>
  <w:num w:numId="3" w16cid:durableId="16787274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43E"/>
    <w:rsid w:val="0003252A"/>
    <w:rsid w:val="00037840"/>
    <w:rsid w:val="000638D7"/>
    <w:rsid w:val="00070800"/>
    <w:rsid w:val="000733C2"/>
    <w:rsid w:val="000F7635"/>
    <w:rsid w:val="00121FC8"/>
    <w:rsid w:val="00122DEA"/>
    <w:rsid w:val="00132258"/>
    <w:rsid w:val="0017224B"/>
    <w:rsid w:val="00184CC8"/>
    <w:rsid w:val="0019515D"/>
    <w:rsid w:val="00196A3C"/>
    <w:rsid w:val="001B6428"/>
    <w:rsid w:val="001F2430"/>
    <w:rsid w:val="002016FD"/>
    <w:rsid w:val="00221E8E"/>
    <w:rsid w:val="0022400F"/>
    <w:rsid w:val="002360C2"/>
    <w:rsid w:val="002517E8"/>
    <w:rsid w:val="00256168"/>
    <w:rsid w:val="00272384"/>
    <w:rsid w:val="002812C2"/>
    <w:rsid w:val="00291C60"/>
    <w:rsid w:val="00292363"/>
    <w:rsid w:val="00294458"/>
    <w:rsid w:val="002A28B4"/>
    <w:rsid w:val="002B463D"/>
    <w:rsid w:val="002D2AC4"/>
    <w:rsid w:val="002E3E8F"/>
    <w:rsid w:val="002F3B23"/>
    <w:rsid w:val="002F4846"/>
    <w:rsid w:val="002F57ED"/>
    <w:rsid w:val="0030059D"/>
    <w:rsid w:val="00335BA6"/>
    <w:rsid w:val="003661FF"/>
    <w:rsid w:val="003811B3"/>
    <w:rsid w:val="00381366"/>
    <w:rsid w:val="003B0EA3"/>
    <w:rsid w:val="003B72CB"/>
    <w:rsid w:val="003D0AB3"/>
    <w:rsid w:val="003D0D12"/>
    <w:rsid w:val="003E4FA6"/>
    <w:rsid w:val="003E75CE"/>
    <w:rsid w:val="003E7E67"/>
    <w:rsid w:val="0042206D"/>
    <w:rsid w:val="00434ED9"/>
    <w:rsid w:val="00456A83"/>
    <w:rsid w:val="00462119"/>
    <w:rsid w:val="00484D12"/>
    <w:rsid w:val="00486BAB"/>
    <w:rsid w:val="004B3CB1"/>
    <w:rsid w:val="004B415F"/>
    <w:rsid w:val="004C77DA"/>
    <w:rsid w:val="004D5513"/>
    <w:rsid w:val="00500C56"/>
    <w:rsid w:val="0054775E"/>
    <w:rsid w:val="00555999"/>
    <w:rsid w:val="00562964"/>
    <w:rsid w:val="00562B84"/>
    <w:rsid w:val="0058732A"/>
    <w:rsid w:val="00593022"/>
    <w:rsid w:val="005A1E8A"/>
    <w:rsid w:val="005B7BC7"/>
    <w:rsid w:val="005D567A"/>
    <w:rsid w:val="005E1ABB"/>
    <w:rsid w:val="005F1B05"/>
    <w:rsid w:val="005F5058"/>
    <w:rsid w:val="005F6627"/>
    <w:rsid w:val="0060173B"/>
    <w:rsid w:val="006218A2"/>
    <w:rsid w:val="00626D6D"/>
    <w:rsid w:val="006351D7"/>
    <w:rsid w:val="006358B5"/>
    <w:rsid w:val="006669A4"/>
    <w:rsid w:val="0068460C"/>
    <w:rsid w:val="006C3235"/>
    <w:rsid w:val="00711BF2"/>
    <w:rsid w:val="007250B0"/>
    <w:rsid w:val="00731392"/>
    <w:rsid w:val="007367FE"/>
    <w:rsid w:val="00767DCE"/>
    <w:rsid w:val="0079329D"/>
    <w:rsid w:val="0079719B"/>
    <w:rsid w:val="00797E69"/>
    <w:rsid w:val="007F2207"/>
    <w:rsid w:val="008303DE"/>
    <w:rsid w:val="00845835"/>
    <w:rsid w:val="008609FF"/>
    <w:rsid w:val="00864DCC"/>
    <w:rsid w:val="008A0400"/>
    <w:rsid w:val="008A59B5"/>
    <w:rsid w:val="008A7934"/>
    <w:rsid w:val="008C1FE1"/>
    <w:rsid w:val="008C473A"/>
    <w:rsid w:val="008E043E"/>
    <w:rsid w:val="008F2819"/>
    <w:rsid w:val="00913504"/>
    <w:rsid w:val="00916826"/>
    <w:rsid w:val="009538C1"/>
    <w:rsid w:val="00960410"/>
    <w:rsid w:val="00983788"/>
    <w:rsid w:val="0098479B"/>
    <w:rsid w:val="0099465B"/>
    <w:rsid w:val="00995E9E"/>
    <w:rsid w:val="009C0422"/>
    <w:rsid w:val="009E3E1F"/>
    <w:rsid w:val="00A15038"/>
    <w:rsid w:val="00A20E30"/>
    <w:rsid w:val="00AB4A00"/>
    <w:rsid w:val="00AF01E0"/>
    <w:rsid w:val="00AF7B51"/>
    <w:rsid w:val="00B00C39"/>
    <w:rsid w:val="00B13526"/>
    <w:rsid w:val="00B42F47"/>
    <w:rsid w:val="00B44545"/>
    <w:rsid w:val="00B44C6D"/>
    <w:rsid w:val="00B715DF"/>
    <w:rsid w:val="00B74EAC"/>
    <w:rsid w:val="00B94982"/>
    <w:rsid w:val="00B97B80"/>
    <w:rsid w:val="00BD3A2C"/>
    <w:rsid w:val="00BE1F53"/>
    <w:rsid w:val="00BE325D"/>
    <w:rsid w:val="00BF3135"/>
    <w:rsid w:val="00C30BA9"/>
    <w:rsid w:val="00C711DB"/>
    <w:rsid w:val="00C74A9B"/>
    <w:rsid w:val="00C75163"/>
    <w:rsid w:val="00C85883"/>
    <w:rsid w:val="00C87C7C"/>
    <w:rsid w:val="00CA5631"/>
    <w:rsid w:val="00CE40C0"/>
    <w:rsid w:val="00CF0E8E"/>
    <w:rsid w:val="00D02DA3"/>
    <w:rsid w:val="00D04467"/>
    <w:rsid w:val="00D63F1F"/>
    <w:rsid w:val="00D651B8"/>
    <w:rsid w:val="00D720BF"/>
    <w:rsid w:val="00D91B81"/>
    <w:rsid w:val="00DB1BAC"/>
    <w:rsid w:val="00DD3122"/>
    <w:rsid w:val="00DE0C7E"/>
    <w:rsid w:val="00DF221F"/>
    <w:rsid w:val="00E01917"/>
    <w:rsid w:val="00E17C0E"/>
    <w:rsid w:val="00E20922"/>
    <w:rsid w:val="00E41545"/>
    <w:rsid w:val="00E43059"/>
    <w:rsid w:val="00E46DA4"/>
    <w:rsid w:val="00E976BD"/>
    <w:rsid w:val="00ED2FD3"/>
    <w:rsid w:val="00EE3353"/>
    <w:rsid w:val="00F154C3"/>
    <w:rsid w:val="00F1690E"/>
    <w:rsid w:val="00F21665"/>
    <w:rsid w:val="00F4424D"/>
    <w:rsid w:val="00F46E3B"/>
    <w:rsid w:val="00F503AF"/>
    <w:rsid w:val="00F52D66"/>
    <w:rsid w:val="00F54C30"/>
    <w:rsid w:val="00F8145B"/>
    <w:rsid w:val="00F829D9"/>
    <w:rsid w:val="00FA5A39"/>
    <w:rsid w:val="00FB7A2B"/>
    <w:rsid w:val="00FE3C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6B4D0"/>
  <w15:chartTrackingRefBased/>
  <w15:docId w15:val="{7A3BB6FB-4ED0-456B-BDB2-3A560C0ED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E043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8E043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8E043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8E043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8E043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8E043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E043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E043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E043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E043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8E043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8E043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8E043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8E043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8E043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E043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E043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E043E"/>
    <w:rPr>
      <w:rFonts w:eastAsiaTheme="majorEastAsia" w:cstheme="majorBidi"/>
      <w:color w:val="272727" w:themeColor="text1" w:themeTint="D8"/>
    </w:rPr>
  </w:style>
  <w:style w:type="paragraph" w:styleId="Tytu">
    <w:name w:val="Title"/>
    <w:basedOn w:val="Normalny"/>
    <w:next w:val="Normalny"/>
    <w:link w:val="TytuZnak"/>
    <w:uiPriority w:val="10"/>
    <w:qFormat/>
    <w:rsid w:val="008E04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E043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E043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E043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E043E"/>
    <w:pPr>
      <w:spacing w:before="160"/>
      <w:jc w:val="center"/>
    </w:pPr>
    <w:rPr>
      <w:i/>
      <w:iCs/>
      <w:color w:val="404040" w:themeColor="text1" w:themeTint="BF"/>
    </w:rPr>
  </w:style>
  <w:style w:type="character" w:customStyle="1" w:styleId="CytatZnak">
    <w:name w:val="Cytat Znak"/>
    <w:basedOn w:val="Domylnaczcionkaakapitu"/>
    <w:link w:val="Cytat"/>
    <w:uiPriority w:val="29"/>
    <w:rsid w:val="008E043E"/>
    <w:rPr>
      <w:i/>
      <w:iCs/>
      <w:color w:val="404040" w:themeColor="text1" w:themeTint="BF"/>
    </w:rPr>
  </w:style>
  <w:style w:type="paragraph" w:styleId="Akapitzlist">
    <w:name w:val="List Paragraph"/>
    <w:basedOn w:val="Normalny"/>
    <w:uiPriority w:val="34"/>
    <w:qFormat/>
    <w:rsid w:val="008E043E"/>
    <w:pPr>
      <w:ind w:left="720"/>
      <w:contextualSpacing/>
    </w:pPr>
  </w:style>
  <w:style w:type="character" w:styleId="Wyrnienieintensywne">
    <w:name w:val="Intense Emphasis"/>
    <w:basedOn w:val="Domylnaczcionkaakapitu"/>
    <w:uiPriority w:val="21"/>
    <w:qFormat/>
    <w:rsid w:val="008E043E"/>
    <w:rPr>
      <w:i/>
      <w:iCs/>
      <w:color w:val="2F5496" w:themeColor="accent1" w:themeShade="BF"/>
    </w:rPr>
  </w:style>
  <w:style w:type="paragraph" w:styleId="Cytatintensywny">
    <w:name w:val="Intense Quote"/>
    <w:basedOn w:val="Normalny"/>
    <w:next w:val="Normalny"/>
    <w:link w:val="CytatintensywnyZnak"/>
    <w:uiPriority w:val="30"/>
    <w:qFormat/>
    <w:rsid w:val="008E043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8E043E"/>
    <w:rPr>
      <w:i/>
      <w:iCs/>
      <w:color w:val="2F5496" w:themeColor="accent1" w:themeShade="BF"/>
    </w:rPr>
  </w:style>
  <w:style w:type="character" w:styleId="Odwoanieintensywne">
    <w:name w:val="Intense Reference"/>
    <w:basedOn w:val="Domylnaczcionkaakapitu"/>
    <w:uiPriority w:val="32"/>
    <w:qFormat/>
    <w:rsid w:val="008E043E"/>
    <w:rPr>
      <w:b/>
      <w:bCs/>
      <w:smallCaps/>
      <w:color w:val="2F5496" w:themeColor="accent1" w:themeShade="BF"/>
      <w:spacing w:val="5"/>
    </w:rPr>
  </w:style>
  <w:style w:type="character" w:styleId="Hipercze">
    <w:name w:val="Hyperlink"/>
    <w:basedOn w:val="Domylnaczcionkaakapitu"/>
    <w:uiPriority w:val="99"/>
    <w:unhideWhenUsed/>
    <w:rsid w:val="008E043E"/>
    <w:rPr>
      <w:color w:val="0563C1" w:themeColor="hyperlink"/>
      <w:u w:val="single"/>
    </w:rPr>
  </w:style>
  <w:style w:type="character" w:styleId="Nierozpoznanawzmianka">
    <w:name w:val="Unresolved Mention"/>
    <w:basedOn w:val="Domylnaczcionkaakapitu"/>
    <w:uiPriority w:val="99"/>
    <w:semiHidden/>
    <w:unhideWhenUsed/>
    <w:rsid w:val="008E043E"/>
    <w:rPr>
      <w:color w:val="605E5C"/>
      <w:shd w:val="clear" w:color="auto" w:fill="E1DFDD"/>
    </w:rPr>
  </w:style>
  <w:style w:type="table" w:styleId="Tabela-Siatka">
    <w:name w:val="Table Grid"/>
    <w:basedOn w:val="Standardowy"/>
    <w:uiPriority w:val="39"/>
    <w:rsid w:val="008C47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8C473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C473A"/>
  </w:style>
  <w:style w:type="paragraph" w:styleId="Stopka">
    <w:name w:val="footer"/>
    <w:basedOn w:val="Normalny"/>
    <w:link w:val="StopkaZnak"/>
    <w:uiPriority w:val="99"/>
    <w:unhideWhenUsed/>
    <w:rsid w:val="008C473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C473A"/>
  </w:style>
  <w:style w:type="paragraph" w:styleId="Poprawka">
    <w:name w:val="Revision"/>
    <w:hidden/>
    <w:uiPriority w:val="99"/>
    <w:semiHidden/>
    <w:rsid w:val="00291C60"/>
    <w:pPr>
      <w:spacing w:after="0" w:line="240" w:lineRule="auto"/>
    </w:pPr>
  </w:style>
  <w:style w:type="paragraph" w:styleId="Tekstprzypisudolnego">
    <w:name w:val="footnote text"/>
    <w:basedOn w:val="Normalny"/>
    <w:link w:val="TekstprzypisudolnegoZnak"/>
    <w:uiPriority w:val="99"/>
    <w:semiHidden/>
    <w:unhideWhenUsed/>
    <w:rsid w:val="00122DEA"/>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22DEA"/>
    <w:rPr>
      <w:sz w:val="20"/>
      <w:szCs w:val="20"/>
    </w:rPr>
  </w:style>
  <w:style w:type="character" w:styleId="Odwoanieprzypisudolnego">
    <w:name w:val="footnote reference"/>
    <w:basedOn w:val="Domylnaczcionkaakapitu"/>
    <w:uiPriority w:val="99"/>
    <w:semiHidden/>
    <w:unhideWhenUsed/>
    <w:rsid w:val="00122DEA"/>
    <w:rPr>
      <w:vertAlign w:val="superscript"/>
    </w:rPr>
  </w:style>
  <w:style w:type="paragraph" w:styleId="NormalnyWeb">
    <w:name w:val="Normal (Web)"/>
    <w:basedOn w:val="Normalny"/>
    <w:uiPriority w:val="99"/>
    <w:unhideWhenUsed/>
    <w:rsid w:val="002E3E8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0355900">
      <w:bodyDiv w:val="1"/>
      <w:marLeft w:val="0"/>
      <w:marRight w:val="0"/>
      <w:marTop w:val="0"/>
      <w:marBottom w:val="0"/>
      <w:divBdr>
        <w:top w:val="none" w:sz="0" w:space="0" w:color="auto"/>
        <w:left w:val="none" w:sz="0" w:space="0" w:color="auto"/>
        <w:bottom w:val="none" w:sz="0" w:space="0" w:color="auto"/>
        <w:right w:val="none" w:sz="0" w:space="0" w:color="auto"/>
      </w:divBdr>
    </w:div>
    <w:div w:id="1530601229">
      <w:bodyDiv w:val="1"/>
      <w:marLeft w:val="0"/>
      <w:marRight w:val="0"/>
      <w:marTop w:val="0"/>
      <w:marBottom w:val="0"/>
      <w:divBdr>
        <w:top w:val="none" w:sz="0" w:space="0" w:color="auto"/>
        <w:left w:val="none" w:sz="0" w:space="0" w:color="auto"/>
        <w:bottom w:val="none" w:sz="0" w:space="0" w:color="auto"/>
        <w:right w:val="none" w:sz="0" w:space="0" w:color="auto"/>
      </w:divBdr>
    </w:div>
    <w:div w:id="1845314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odo.gov.p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98B357-E2FF-4FF5-AC51-4CA6D5DE8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752</Words>
  <Characters>4517</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Julita Biszczuk</cp:lastModifiedBy>
  <cp:revision>5</cp:revision>
  <dcterms:created xsi:type="dcterms:W3CDTF">2025-05-14T08:34:00Z</dcterms:created>
  <dcterms:modified xsi:type="dcterms:W3CDTF">2025-05-15T07:05:00Z</dcterms:modified>
</cp:coreProperties>
</file>