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543DB95A" w:rsidR="00494AEE" w:rsidRPr="00CC3356" w:rsidRDefault="00494AEE" w:rsidP="00845C38">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5125EE" w:rsidRPr="005125EE">
              <w:rPr>
                <w:rFonts w:asciiTheme="minorHAnsi" w:hAnsiTheme="minorHAnsi" w:cstheme="minorHAnsi"/>
                <w:sz w:val="22"/>
                <w:szCs w:val="22"/>
                <w:lang w:eastAsia="x-none"/>
              </w:rPr>
              <w:t>zakup i dostawa części do konwersji układu sterownego statku na układ hydrauliczny.</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CA17B49" w:rsidR="00494AEE" w:rsidRPr="00412631" w:rsidRDefault="00494AEE" w:rsidP="00412631">
            <w:pPr>
              <w:pStyle w:val="Default"/>
              <w:ind w:left="720"/>
              <w:jc w:val="both"/>
              <w:rPr>
                <w:rFonts w:asciiTheme="minorHAnsi" w:hAnsiTheme="minorHAnsi" w:cstheme="minorHAnsi"/>
                <w:b/>
                <w:bCs/>
                <w:kern w:val="2"/>
                <w:sz w:val="22"/>
                <w:szCs w:val="22"/>
              </w:rPr>
            </w:pPr>
            <w:r w:rsidRPr="00412631">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412631">
              <w:rPr>
                <w:rStyle w:val="Odwoanieprzypisudolnego"/>
                <w:rFonts w:asciiTheme="minorHAnsi" w:hAnsiTheme="minorHAnsi" w:cstheme="minorHAnsi"/>
                <w:sz w:val="22"/>
                <w:szCs w:val="22"/>
              </w:rPr>
              <w:footnoteReference w:id="1"/>
            </w:r>
            <w:r w:rsidR="00BC0A4C" w:rsidRPr="00412631">
              <w:rPr>
                <w:rFonts w:asciiTheme="minorHAnsi" w:hAnsiTheme="minorHAnsi" w:cstheme="minorHAnsi"/>
                <w:b/>
                <w:bCs/>
                <w:sz w:val="22"/>
                <w:szCs w:val="22"/>
              </w:rPr>
              <w:t xml:space="preserve"> </w:t>
            </w:r>
            <w:r w:rsidR="002A117C" w:rsidRPr="005125EE">
              <w:rPr>
                <w:rFonts w:asciiTheme="minorHAnsi" w:hAnsiTheme="minorHAnsi" w:cstheme="minorHAnsi"/>
                <w:sz w:val="22"/>
                <w:szCs w:val="22"/>
                <w:lang w:eastAsia="x-none"/>
              </w:rPr>
              <w:t>zakup i dostawa części do konwersji układu sterownego statku na układ hydrauliczny</w:t>
            </w:r>
            <w:r w:rsidR="00E86CC0">
              <w:rPr>
                <w:rFonts w:asciiTheme="minorHAnsi" w:hAnsiTheme="minorHAnsi" w:cstheme="minorHAnsi"/>
                <w:sz w:val="22"/>
                <w:szCs w:val="22"/>
                <w:lang w:eastAsia="x-none"/>
              </w:rPr>
              <w:t>,</w:t>
            </w:r>
            <w:r w:rsidR="00412631">
              <w:rPr>
                <w:rFonts w:asciiTheme="minorHAnsi" w:hAnsiTheme="minorHAnsi" w:cstheme="minorHAnsi"/>
                <w:sz w:val="22"/>
                <w:szCs w:val="22"/>
                <w:lang w:eastAsia="x-none"/>
              </w:rPr>
              <w:t xml:space="preserve"> </w:t>
            </w:r>
            <w:r w:rsidRPr="00412631">
              <w:rPr>
                <w:rFonts w:asciiTheme="minorHAnsi" w:hAnsiTheme="minorHAnsi" w:cstheme="minorHAnsi"/>
                <w:sz w:val="22"/>
                <w:szCs w:val="22"/>
              </w:rPr>
              <w:t>oraz że ich zakres obejmuje</w:t>
            </w:r>
            <w:r w:rsidR="00BC0A4C" w:rsidRPr="00412631">
              <w:rPr>
                <w:rFonts w:asciiTheme="minorHAnsi" w:hAnsiTheme="minorHAnsi" w:cstheme="minorHAnsi"/>
                <w:sz w:val="22"/>
                <w:szCs w:val="22"/>
              </w:rPr>
              <w:t xml:space="preserve"> </w:t>
            </w:r>
            <w:r w:rsidRPr="00412631">
              <w:rPr>
                <w:rFonts w:asciiTheme="minorHAnsi" w:hAnsiTheme="minorHAnsi" w:cstheme="minorHAnsi"/>
                <w:sz w:val="22"/>
                <w:szCs w:val="22"/>
              </w:rPr>
              <w:lastRenderedPageBreak/>
              <w:t>następujące kategorie danych identyfikujących: imię, nazwisko, stanowisko oraz służbowe dane kontaktowe: adres</w:t>
            </w:r>
            <w:r w:rsidR="00412631">
              <w:rPr>
                <w:rFonts w:asciiTheme="minorHAnsi" w:hAnsiTheme="minorHAnsi" w:cstheme="minorHAnsi"/>
                <w:sz w:val="22"/>
                <w:szCs w:val="22"/>
              </w:rPr>
              <w:t xml:space="preserve"> </w:t>
            </w:r>
            <w:r w:rsidRPr="00412631">
              <w:rPr>
                <w:rFonts w:asciiTheme="minorHAnsi" w:hAnsiTheme="minorHAnsi" w:cstheme="minorHAnsi"/>
                <w:sz w:val="22"/>
                <w:szCs w:val="22"/>
              </w:rPr>
              <w:t>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B3776F" w14:textId="77777777" w:rsidR="00DF1387" w:rsidRDefault="00DF1387" w:rsidP="00130036">
      <w:pPr>
        <w:spacing w:after="0" w:line="240" w:lineRule="auto"/>
      </w:pPr>
      <w:r>
        <w:separator/>
      </w:r>
    </w:p>
  </w:endnote>
  <w:endnote w:type="continuationSeparator" w:id="0">
    <w:p w14:paraId="30F1B80F" w14:textId="77777777" w:rsidR="00DF1387" w:rsidRDefault="00DF138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AB7929" w14:textId="77777777" w:rsidR="00DF1387" w:rsidRDefault="00DF1387" w:rsidP="00130036">
      <w:pPr>
        <w:spacing w:after="0" w:line="240" w:lineRule="auto"/>
      </w:pPr>
      <w:r>
        <w:separator/>
      </w:r>
    </w:p>
  </w:footnote>
  <w:footnote w:type="continuationSeparator" w:id="0">
    <w:p w14:paraId="4201CAB7" w14:textId="77777777" w:rsidR="00DF1387" w:rsidRDefault="00DF138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D5ADB"/>
    <w:rsid w:val="000E4606"/>
    <w:rsid w:val="000F6E5C"/>
    <w:rsid w:val="00103B47"/>
    <w:rsid w:val="00130036"/>
    <w:rsid w:val="001F74AB"/>
    <w:rsid w:val="00227963"/>
    <w:rsid w:val="00252A6F"/>
    <w:rsid w:val="002A117C"/>
    <w:rsid w:val="00301380"/>
    <w:rsid w:val="00306710"/>
    <w:rsid w:val="00334017"/>
    <w:rsid w:val="0034118A"/>
    <w:rsid w:val="00397C12"/>
    <w:rsid w:val="003B147E"/>
    <w:rsid w:val="003E5EB1"/>
    <w:rsid w:val="00412631"/>
    <w:rsid w:val="0047297D"/>
    <w:rsid w:val="00486607"/>
    <w:rsid w:val="00494AEE"/>
    <w:rsid w:val="004A390A"/>
    <w:rsid w:val="004D5513"/>
    <w:rsid w:val="004D5988"/>
    <w:rsid w:val="004E1D9B"/>
    <w:rsid w:val="005125EE"/>
    <w:rsid w:val="0053791B"/>
    <w:rsid w:val="0054601E"/>
    <w:rsid w:val="00562964"/>
    <w:rsid w:val="00567A72"/>
    <w:rsid w:val="0060135C"/>
    <w:rsid w:val="00605DC8"/>
    <w:rsid w:val="00613A45"/>
    <w:rsid w:val="006E70DD"/>
    <w:rsid w:val="007015C6"/>
    <w:rsid w:val="0072601A"/>
    <w:rsid w:val="00801CF8"/>
    <w:rsid w:val="00806C93"/>
    <w:rsid w:val="00841331"/>
    <w:rsid w:val="00845C38"/>
    <w:rsid w:val="008C1836"/>
    <w:rsid w:val="009343BF"/>
    <w:rsid w:val="009E39B2"/>
    <w:rsid w:val="00A63B2A"/>
    <w:rsid w:val="00A72A33"/>
    <w:rsid w:val="00A9763F"/>
    <w:rsid w:val="00AA6D77"/>
    <w:rsid w:val="00AF01E0"/>
    <w:rsid w:val="00B543AD"/>
    <w:rsid w:val="00BC0303"/>
    <w:rsid w:val="00BC0A4C"/>
    <w:rsid w:val="00C01816"/>
    <w:rsid w:val="00CC1A5D"/>
    <w:rsid w:val="00CC3356"/>
    <w:rsid w:val="00CF0E8E"/>
    <w:rsid w:val="00D14CDA"/>
    <w:rsid w:val="00D82E78"/>
    <w:rsid w:val="00D84E01"/>
    <w:rsid w:val="00DB1BAC"/>
    <w:rsid w:val="00DC1A84"/>
    <w:rsid w:val="00DF1387"/>
    <w:rsid w:val="00E02889"/>
    <w:rsid w:val="00E35BD0"/>
    <w:rsid w:val="00E65835"/>
    <w:rsid w:val="00E86CC0"/>
    <w:rsid w:val="00EB1950"/>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734</Words>
  <Characters>4406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Michał Kapicki</cp:lastModifiedBy>
  <cp:revision>9</cp:revision>
  <dcterms:created xsi:type="dcterms:W3CDTF">2024-11-07T11:59:00Z</dcterms:created>
  <dcterms:modified xsi:type="dcterms:W3CDTF">2024-11-14T13:53:00Z</dcterms:modified>
</cp:coreProperties>
</file>