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AD1928" w14:textId="4C778D96" w:rsidR="00CC7D6E" w:rsidRPr="00E25874" w:rsidRDefault="00CC7D6E">
      <w:pPr>
        <w:rPr>
          <w:rFonts w:ascii="Times New Roman" w:hAnsi="Times New Roman" w:cs="Times New Roman"/>
          <w:i/>
          <w:iCs/>
        </w:rPr>
      </w:pPr>
      <w:r w:rsidRPr="00E25874">
        <w:rPr>
          <w:rFonts w:ascii="Times New Roman" w:hAnsi="Times New Roman" w:cs="Times New Roman"/>
          <w:i/>
          <w:iCs/>
          <w:sz w:val="20"/>
          <w:szCs w:val="22"/>
        </w:rPr>
        <w:t xml:space="preserve">Zał. </w:t>
      </w:r>
      <w:r w:rsidR="00F97475">
        <w:rPr>
          <w:rFonts w:ascii="Times New Roman" w:hAnsi="Times New Roman" w:cs="Times New Roman"/>
          <w:i/>
          <w:iCs/>
          <w:sz w:val="20"/>
          <w:szCs w:val="22"/>
        </w:rPr>
        <w:t>4</w:t>
      </w:r>
      <w:r w:rsidRPr="00E25874">
        <w:rPr>
          <w:rFonts w:ascii="Times New Roman" w:hAnsi="Times New Roman" w:cs="Times New Roman"/>
          <w:i/>
          <w:iCs/>
          <w:sz w:val="20"/>
          <w:szCs w:val="22"/>
        </w:rPr>
        <w:t>. Protokół z wizji lokalnej</w:t>
      </w:r>
    </w:p>
    <w:p w14:paraId="2A5DF04B" w14:textId="77777777" w:rsidR="00CC7D6E" w:rsidRPr="00E25874" w:rsidRDefault="00CC7D6E">
      <w:pPr>
        <w:rPr>
          <w:rFonts w:ascii="Times New Roman" w:hAnsi="Times New Roman" w:cs="Times New Roman"/>
        </w:rPr>
      </w:pPr>
    </w:p>
    <w:p w14:paraId="34068A59" w14:textId="77777777" w:rsidR="00CC7D6E" w:rsidRPr="00E25874" w:rsidRDefault="00CC7D6E">
      <w:pPr>
        <w:rPr>
          <w:rFonts w:ascii="Times New Roman" w:hAnsi="Times New Roman" w:cs="Times New Roman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9639"/>
      </w:tblGrid>
      <w:tr w:rsidR="00CC7D6E" w:rsidRPr="00E25874" w14:paraId="4977541E" w14:textId="77777777" w:rsidTr="00CC7D6E">
        <w:trPr>
          <w:trHeight w:val="78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  <w:hideMark/>
          </w:tcPr>
          <w:p w14:paraId="33AFD8AD" w14:textId="77777777" w:rsidR="00CC7D6E" w:rsidRPr="00E25874" w:rsidRDefault="00CC7D6E">
            <w:pPr>
              <w:spacing w:line="256" w:lineRule="auto"/>
              <w:ind w:left="567" w:hanging="567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en-US"/>
              </w:rPr>
              <w:t>PROTOKÓŁ</w:t>
            </w:r>
          </w:p>
          <w:p w14:paraId="7C1840B5" w14:textId="77777777" w:rsidR="00CC7D6E" w:rsidRPr="00E25874" w:rsidRDefault="00CC7D6E">
            <w:pPr>
              <w:spacing w:line="256" w:lineRule="auto"/>
              <w:ind w:left="567" w:hanging="567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en-US"/>
              </w:rPr>
              <w:t>z odbycia wizji lokalnej</w:t>
            </w:r>
          </w:p>
        </w:tc>
      </w:tr>
    </w:tbl>
    <w:p w14:paraId="01E2E030" w14:textId="77777777" w:rsidR="00CC7D6E" w:rsidRPr="00E25874" w:rsidRDefault="00CC7D6E" w:rsidP="00CC7D6E">
      <w:pPr>
        <w:ind w:left="5529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34489BE" w14:textId="5F817FEB" w:rsidR="0067472A" w:rsidRPr="00AC7D18" w:rsidRDefault="00CC7D6E" w:rsidP="00AC7D18">
      <w:pPr>
        <w:pStyle w:val="Akapitzlist"/>
        <w:ind w:left="0"/>
        <w:jc w:val="both"/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</w:pPr>
      <w:r w:rsidRPr="00E25874">
        <w:rPr>
          <w:rFonts w:ascii="Times New Roman" w:hAnsi="Times New Roman" w:cs="Times New Roman"/>
          <w:bCs/>
          <w:sz w:val="20"/>
          <w:szCs w:val="20"/>
        </w:rPr>
        <w:t>Dotyczy</w:t>
      </w:r>
      <w:r w:rsidRPr="00AC7D18">
        <w:rPr>
          <w:rFonts w:ascii="Times New Roman" w:hAnsi="Times New Roman" w:cs="Times New Roman"/>
          <w:bCs/>
          <w:sz w:val="20"/>
          <w:szCs w:val="20"/>
        </w:rPr>
        <w:t xml:space="preserve">: </w:t>
      </w:r>
      <w:bookmarkStart w:id="0" w:name="_Hlk166079613"/>
      <w:r w:rsidR="00AC658E" w:rsidRPr="00AC658E">
        <w:rPr>
          <w:rStyle w:val="ui-provider"/>
          <w:rFonts w:ascii="Times New Roman" w:hAnsi="Times New Roman" w:cs="Times New Roman"/>
        </w:rPr>
        <w:t>Modernizacja budynku Stacji Meteorologicznej Kielce -Suków</w:t>
      </w:r>
      <w:r w:rsidR="00AC658E">
        <w:rPr>
          <w:rStyle w:val="ui-provider"/>
          <w:rFonts w:ascii="Times New Roman" w:hAnsi="Times New Roman" w:cs="Times New Roman"/>
        </w:rPr>
        <w:t>.</w:t>
      </w:r>
    </w:p>
    <w:bookmarkEnd w:id="0"/>
    <w:p w14:paraId="0765268D" w14:textId="77777777" w:rsidR="0067472A" w:rsidRPr="00A3164B" w:rsidRDefault="0067472A" w:rsidP="0067472A">
      <w:pPr>
        <w:jc w:val="both"/>
        <w:rPr>
          <w:rFonts w:ascii="Times New Roman" w:hAnsi="Times New Roman"/>
          <w:b/>
          <w:i/>
          <w:lang w:eastAsia="x-none"/>
        </w:rPr>
      </w:pPr>
    </w:p>
    <w:p w14:paraId="7F8CB39E" w14:textId="34EA9A62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>W dniu…………..…2024 roku odbyła się wizja lokalna na terenie Stacji Meteorologicznej w</w:t>
      </w:r>
      <w:r w:rsidR="0013327B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 Kielcach-Suków</w:t>
      </w:r>
      <w:r w:rsidR="00546D35">
        <w:rPr>
          <w:rFonts w:ascii="Times New Roman" w:hAnsi="Times New Roman" w:cs="Times New Roman"/>
          <w:color w:val="000000" w:themeColor="text1"/>
          <w:sz w:val="20"/>
          <w:szCs w:val="16"/>
        </w:rPr>
        <w:t>.</w:t>
      </w:r>
    </w:p>
    <w:p w14:paraId="53D3BB45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7CC429A5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57E7D57D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73F61138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41FF985D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W wizji lokalnej wzięli udział: </w:t>
      </w:r>
    </w:p>
    <w:p w14:paraId="05850DEB" w14:textId="49AC06F4" w:rsidR="00CC7D6E" w:rsidRPr="00E25874" w:rsidRDefault="00CC7D6E" w:rsidP="00CC7D6E">
      <w:pPr>
        <w:pStyle w:val="Akapitzlist"/>
        <w:ind w:left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>Przedstawiciel Wykonawcy (nazwa Wykonawcy) …………………………………………………………………………………………………………..</w:t>
      </w:r>
    </w:p>
    <w:p w14:paraId="5C739396" w14:textId="77777777" w:rsidR="00CC7D6E" w:rsidRPr="00E25874" w:rsidRDefault="00CC7D6E" w:rsidP="00CC7D6E">
      <w:pPr>
        <w:pStyle w:val="Akapitzlist"/>
        <w:ind w:left="0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F1C991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4ECEA4FA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689BFAD6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przedstawiciel Zamawiającego……………………………………………………………………………………………………………………………………… </w:t>
      </w:r>
    </w:p>
    <w:p w14:paraId="42F2D2C9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788D4A33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 xml:space="preserve">Podczas wizji lokalnej nie zostały udzielone żadne dodatkowe informacje. </w:t>
      </w:r>
    </w:p>
    <w:p w14:paraId="5F6476EB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2C3300E5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  <w:r w:rsidRPr="00E25874">
        <w:rPr>
          <w:rFonts w:ascii="Times New Roman" w:hAnsi="Times New Roman" w:cs="Times New Roman"/>
          <w:color w:val="000000" w:themeColor="text1"/>
          <w:sz w:val="20"/>
          <w:szCs w:val="16"/>
        </w:rPr>
        <w:t>Protokół sporządzono w dwóch jednobrzmiących egzemplarzach, po jednym dla Wykonawcy i Zamawiającego.</w:t>
      </w:r>
    </w:p>
    <w:p w14:paraId="3BB61DC5" w14:textId="77777777" w:rsidR="00CC7D6E" w:rsidRPr="00E25874" w:rsidRDefault="00CC7D6E" w:rsidP="00CC7D6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16"/>
        </w:rPr>
      </w:pPr>
    </w:p>
    <w:p w14:paraId="54A0DA78" w14:textId="77777777" w:rsidR="00CC7D6E" w:rsidRPr="00E25874" w:rsidRDefault="00CC7D6E" w:rsidP="00CC7D6E">
      <w:pPr>
        <w:pStyle w:val="Akapitzlist"/>
        <w:suppressAutoHyphens/>
        <w:ind w:left="426"/>
        <w:jc w:val="both"/>
        <w:rPr>
          <w:rFonts w:ascii="Times New Roman" w:hAnsi="Times New Roman" w:cs="Times New Roman"/>
          <w:color w:val="000000"/>
          <w:sz w:val="20"/>
          <w:szCs w:val="20"/>
          <w:lang w:eastAsia="ar-SA"/>
        </w:rPr>
      </w:pPr>
    </w:p>
    <w:p w14:paraId="39EA0782" w14:textId="77777777" w:rsidR="00CC7D6E" w:rsidRPr="00E25874" w:rsidRDefault="00CC7D6E" w:rsidP="00CC7D6E">
      <w:pPr>
        <w:pStyle w:val="Akapitzlist"/>
        <w:suppressAutoHyphens/>
        <w:ind w:left="426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622EDEDD" w14:textId="77777777" w:rsidR="00CC7D6E" w:rsidRPr="00E25874" w:rsidRDefault="00CC7D6E" w:rsidP="00CC7D6E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3B28BFEB" w14:textId="77777777" w:rsidR="00CC7D6E" w:rsidRPr="00E25874" w:rsidRDefault="00CC7D6E" w:rsidP="00CC7D6E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pPr w:leftFromText="141" w:rightFromText="141" w:bottomFromText="160" w:vertAnchor="text" w:horzAnchor="page" w:tblpX="852" w:tblpY="152"/>
        <w:tblW w:w="9075" w:type="dxa"/>
        <w:tblLayout w:type="fixed"/>
        <w:tblLook w:val="01E0" w:firstRow="1" w:lastRow="1" w:firstColumn="1" w:lastColumn="1" w:noHBand="0" w:noVBand="0"/>
      </w:tblPr>
      <w:tblGrid>
        <w:gridCol w:w="4537"/>
        <w:gridCol w:w="4538"/>
      </w:tblGrid>
      <w:tr w:rsidR="00CC7D6E" w:rsidRPr="00E25874" w14:paraId="5D529DAC" w14:textId="77777777" w:rsidTr="00CC7D6E">
        <w:tc>
          <w:tcPr>
            <w:tcW w:w="4536" w:type="dxa"/>
            <w:vAlign w:val="center"/>
            <w:hideMark/>
          </w:tcPr>
          <w:p w14:paraId="255768F9" w14:textId="77777777" w:rsidR="00CC7D6E" w:rsidRPr="00E25874" w:rsidRDefault="00CC7D6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  <w:hideMark/>
          </w:tcPr>
          <w:p w14:paraId="2562E0B1" w14:textId="77777777" w:rsidR="00CC7D6E" w:rsidRPr="00E25874" w:rsidRDefault="00CC7D6E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      ……………………………………………</w:t>
            </w:r>
          </w:p>
        </w:tc>
      </w:tr>
      <w:tr w:rsidR="00CC7D6E" w:rsidRPr="00E25874" w14:paraId="6F72FF07" w14:textId="77777777" w:rsidTr="00CC7D6E">
        <w:tc>
          <w:tcPr>
            <w:tcW w:w="4536" w:type="dxa"/>
            <w:vAlign w:val="center"/>
            <w:hideMark/>
          </w:tcPr>
          <w:p w14:paraId="4577B23D" w14:textId="77777777" w:rsidR="00CC7D6E" w:rsidRPr="00E25874" w:rsidRDefault="00CC7D6E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i/>
                <w:sz w:val="20"/>
                <w:szCs w:val="20"/>
                <w:lang w:eastAsia="en-US"/>
              </w:rPr>
              <w:t>Zamawiający</w:t>
            </w:r>
          </w:p>
        </w:tc>
        <w:tc>
          <w:tcPr>
            <w:tcW w:w="4536" w:type="dxa"/>
            <w:vAlign w:val="center"/>
            <w:hideMark/>
          </w:tcPr>
          <w:p w14:paraId="1BFDB770" w14:textId="77777777" w:rsidR="00CC7D6E" w:rsidRPr="00E25874" w:rsidRDefault="00CC7D6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E2587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eastAsia="en-US"/>
              </w:rPr>
              <w:t xml:space="preserve">            Wykonawca </w:t>
            </w:r>
          </w:p>
        </w:tc>
      </w:tr>
    </w:tbl>
    <w:p w14:paraId="29AEAA5A" w14:textId="77777777" w:rsidR="00CC7D6E" w:rsidRPr="00E25874" w:rsidRDefault="00CC7D6E" w:rsidP="00CC7D6E">
      <w:pPr>
        <w:pStyle w:val="Akapitzlist"/>
        <w:suppressAutoHyphens/>
        <w:ind w:left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14:paraId="2CCA0D72" w14:textId="77777777" w:rsidR="00CC7D6E" w:rsidRPr="00E25874" w:rsidRDefault="00CC7D6E" w:rsidP="00CC7D6E">
      <w:pPr>
        <w:spacing w:before="120" w:after="12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/>
        </w:rPr>
      </w:pPr>
    </w:p>
    <w:p w14:paraId="5E72A494" w14:textId="77777777" w:rsidR="00CC7D6E" w:rsidRPr="00E25874" w:rsidRDefault="00CC7D6E" w:rsidP="00CC7D6E">
      <w:pPr>
        <w:spacing w:before="120" w:after="120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/>
        </w:rPr>
      </w:pPr>
    </w:p>
    <w:p w14:paraId="44F44DCE" w14:textId="77777777" w:rsidR="0004438E" w:rsidRPr="00E25874" w:rsidRDefault="0004438E">
      <w:pPr>
        <w:rPr>
          <w:rFonts w:ascii="Times New Roman" w:hAnsi="Times New Roman" w:cs="Times New Roman"/>
        </w:rPr>
      </w:pPr>
    </w:p>
    <w:sectPr w:rsidR="0004438E" w:rsidRPr="00E25874" w:rsidSect="002B6DE7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D6E"/>
    <w:rsid w:val="0004438E"/>
    <w:rsid w:val="000C33F7"/>
    <w:rsid w:val="00114FE0"/>
    <w:rsid w:val="0013327B"/>
    <w:rsid w:val="00205ACB"/>
    <w:rsid w:val="00231939"/>
    <w:rsid w:val="002A603D"/>
    <w:rsid w:val="002B6DE7"/>
    <w:rsid w:val="00546D35"/>
    <w:rsid w:val="0067472A"/>
    <w:rsid w:val="00763893"/>
    <w:rsid w:val="00967DD0"/>
    <w:rsid w:val="00AC658E"/>
    <w:rsid w:val="00AC7D18"/>
    <w:rsid w:val="00C34589"/>
    <w:rsid w:val="00CC7D6E"/>
    <w:rsid w:val="00E25874"/>
    <w:rsid w:val="00F9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FAF9A"/>
  <w15:chartTrackingRefBased/>
  <w15:docId w15:val="{211E9F4A-8CEF-4090-A612-FC2F0C3F1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D6E"/>
    <w:pPr>
      <w:spacing w:after="0" w:line="240" w:lineRule="auto"/>
    </w:pPr>
    <w:rPr>
      <w:rFonts w:ascii="Arial" w:eastAsia="Times New Roman" w:hAnsi="Arial" w:cs="Arial"/>
      <w:color w:val="000000"/>
      <w:kern w:val="0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7D6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7D6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7D6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D6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7D6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7D6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7D6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7D6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7D6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7D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7D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7D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7D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7D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7D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7D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7D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7D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7D6E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C7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7D6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C7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7D6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C7D6E"/>
    <w:rPr>
      <w:i/>
      <w:iCs/>
      <w:color w:val="404040" w:themeColor="text1" w:themeTint="BF"/>
    </w:rPr>
  </w:style>
  <w:style w:type="paragraph" w:styleId="Akapitzlist">
    <w:name w:val="List Paragraph"/>
    <w:aliases w:val="Wypunktowanie,Numerowanie,Akapit z listą BS,Kolorowa lista — akcent 11,zwykły tekst,List Paragraph1,BulletC,normalny tekst,Obiekt"/>
    <w:basedOn w:val="Normalny"/>
    <w:link w:val="AkapitzlistZnak"/>
    <w:uiPriority w:val="34"/>
    <w:qFormat/>
    <w:rsid w:val="00CC7D6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C7D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7D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7D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7D6E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Wypunktowanie Znak,Numerowanie Znak,Akapit z listą BS Znak,Kolorowa lista — akcent 11 Znak,zwykły tekst Znak,List Paragraph1 Znak,BulletC Znak,normalny tekst Znak,Obiekt Znak"/>
    <w:link w:val="Akapitzlist"/>
    <w:uiPriority w:val="34"/>
    <w:locked/>
    <w:rsid w:val="00CC7D6E"/>
  </w:style>
  <w:style w:type="character" w:customStyle="1" w:styleId="ui-provider">
    <w:name w:val="ui-provider"/>
    <w:basedOn w:val="Domylnaczcionkaakapitu"/>
    <w:rsid w:val="00AC6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59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733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Adamik</dc:creator>
  <cp:keywords/>
  <dc:description/>
  <cp:lastModifiedBy>Marta Leszczyńska</cp:lastModifiedBy>
  <cp:revision>11</cp:revision>
  <dcterms:created xsi:type="dcterms:W3CDTF">2024-04-25T15:57:00Z</dcterms:created>
  <dcterms:modified xsi:type="dcterms:W3CDTF">2024-05-24T11:36:00Z</dcterms:modified>
</cp:coreProperties>
</file>