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7" w:rsidRPr="004F1583" w:rsidRDefault="00F15B27" w:rsidP="00F15B27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  <w:r w:rsidRPr="004F1583">
        <w:rPr>
          <w:rFonts w:asciiTheme="minorHAnsi" w:hAnsiTheme="minorHAnsi"/>
          <w:i/>
          <w:sz w:val="20"/>
          <w:szCs w:val="20"/>
        </w:rPr>
        <w:t>Załącznik nr 6</w:t>
      </w:r>
      <w:r w:rsidR="00C75796">
        <w:rPr>
          <w:rFonts w:asciiTheme="minorHAnsi" w:hAnsiTheme="minorHAnsi"/>
          <w:i/>
          <w:sz w:val="20"/>
          <w:szCs w:val="20"/>
        </w:rPr>
        <w:t>.1.</w:t>
      </w:r>
      <w:r w:rsidRPr="004F1583">
        <w:rPr>
          <w:rFonts w:asciiTheme="minorHAnsi" w:hAnsiTheme="minorHAnsi"/>
          <w:i/>
          <w:sz w:val="20"/>
          <w:szCs w:val="20"/>
        </w:rPr>
        <w:t xml:space="preserve"> do Ogłoszenia</w:t>
      </w:r>
    </w:p>
    <w:p w:rsidR="00F15B27" w:rsidRPr="004F1583" w:rsidRDefault="00F15B27" w:rsidP="00F15B27">
      <w:pPr>
        <w:pStyle w:val="Default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 </w:t>
      </w:r>
    </w:p>
    <w:p w:rsidR="00F15B27" w:rsidRPr="004F1583" w:rsidRDefault="00F15B27" w:rsidP="00F15B2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b/>
          <w:bCs/>
          <w:sz w:val="20"/>
          <w:szCs w:val="20"/>
        </w:rPr>
        <w:t>ISTOTNE POSTANOWIENIA UMOWY</w:t>
      </w:r>
    </w:p>
    <w:p w:rsidR="00F15B27" w:rsidRPr="004F1583" w:rsidRDefault="00F15B27" w:rsidP="00F15B2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b/>
          <w:bCs/>
          <w:sz w:val="20"/>
          <w:szCs w:val="20"/>
        </w:rPr>
        <w:t>Umowa nr ............</w:t>
      </w:r>
    </w:p>
    <w:p w:rsidR="00F15B27" w:rsidRPr="004F1583" w:rsidRDefault="00F15B27" w:rsidP="00F15B2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4F1583">
        <w:rPr>
          <w:rFonts w:asciiTheme="minorHAnsi" w:hAnsiTheme="minorHAnsi"/>
          <w:b/>
          <w:bCs/>
          <w:sz w:val="20"/>
          <w:szCs w:val="20"/>
        </w:rPr>
        <w:t>(dalej także: „umowa”)</w:t>
      </w:r>
    </w:p>
    <w:p w:rsidR="00F15B27" w:rsidRPr="004F1583" w:rsidRDefault="00F15B27" w:rsidP="00F15B2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F15B27" w:rsidRPr="004F1583" w:rsidRDefault="00F15B27" w:rsidP="00F15B27">
      <w:pPr>
        <w:pStyle w:val="Default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zawarta w dniu ............................ w Krakowie </w:t>
      </w:r>
    </w:p>
    <w:p w:rsidR="00F15B27" w:rsidRPr="004F1583" w:rsidRDefault="00F15B27" w:rsidP="00F15B27">
      <w:pPr>
        <w:pStyle w:val="Default"/>
        <w:rPr>
          <w:rFonts w:asciiTheme="minorHAnsi" w:hAnsiTheme="minorHAnsi"/>
          <w:sz w:val="20"/>
          <w:szCs w:val="20"/>
        </w:rPr>
      </w:pP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pomiędzy: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Instytutem Meteorologii i Gospodarki Wodnej - Państwowym Instytutem Badawczym z siedzibą w Warszawie, ul. Podleśna 61, 01 - 673 Warszawa, zarejestrowanym i wpisanym do Krajowego Rejestru Sądowego prowadzonego przez Sąd Rejonowy dla m.st. Warszawy, XIII Wydział Gospodarczy Krajowego Rejestru Sądowego, Nr KRS: 0000062756, REGON: 000080507 oraz NIP: 525- 000-88-09, zwanym dalej „Zamawiającym”,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reprezentowanym przez: </w:t>
      </w:r>
    </w:p>
    <w:p w:rsidR="00F15B27" w:rsidRPr="004F1583" w:rsidRDefault="00F15B27" w:rsidP="00F15B27">
      <w:pPr>
        <w:pStyle w:val="Default"/>
        <w:spacing w:after="73"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1) ………………………………………………………………………………………….............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2) ………………………………………………………………………………………….............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zwanym dalej „Zamawiającym”,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a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…………………………….……………………………......... z siedzibą w .....…………………………………………………….…..…,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wpisanym do................................................................... NIP: ……………..…, REGON: .............................,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działającym osobiście/reprezentowanym przez: </w:t>
      </w:r>
    </w:p>
    <w:p w:rsidR="00F15B27" w:rsidRPr="004F1583" w:rsidRDefault="00F15B27" w:rsidP="00F15B27">
      <w:pPr>
        <w:pStyle w:val="Default"/>
        <w:spacing w:after="70"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1) …………………………………………………………………………………………....................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2) ………………………………………………………………………………………….....................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zwanym dalej „Wykonawcą”, </w:t>
      </w:r>
    </w:p>
    <w:p w:rsidR="00F15B27" w:rsidRPr="004F1583" w:rsidRDefault="00F15B27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zwanymi dalej łącznie „Stronami”, a indywidualnie - „Stroną”. </w:t>
      </w:r>
    </w:p>
    <w:p w:rsidR="00F15B27" w:rsidRPr="004F1583" w:rsidRDefault="00F15B27" w:rsidP="00F15B27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4957FC" w:rsidRPr="004957FC" w:rsidRDefault="004957FC" w:rsidP="00F15B27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957FC">
        <w:rPr>
          <w:rFonts w:asciiTheme="minorHAnsi" w:hAnsiTheme="minorHAnsi"/>
          <w:b/>
          <w:bCs/>
          <w:sz w:val="20"/>
          <w:szCs w:val="20"/>
        </w:rPr>
        <w:t>Zamawiający informuje, że posiada rejestrację w programie EMAS, w związku z tym zwracamy szczególną uwagę na właściwe postępowanie z oddziaływaniem na środowisko przy wykonywaniu przedmiotu umowy.</w:t>
      </w:r>
    </w:p>
    <w:p w:rsidR="004957FC" w:rsidRDefault="004957FC" w:rsidP="00F15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82620" w:rsidRDefault="00F15B27" w:rsidP="004957F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>Umowa została zawarta w wyniku przeprowadzonego postępowania o udzielenie zamówienia publicznego</w:t>
      </w:r>
      <w:r w:rsidR="00466690">
        <w:rPr>
          <w:rFonts w:asciiTheme="minorHAnsi" w:hAnsiTheme="minorHAnsi"/>
          <w:sz w:val="20"/>
          <w:szCs w:val="20"/>
        </w:rPr>
        <w:t xml:space="preserve"> </w:t>
      </w:r>
      <w:r w:rsidRPr="004F1583">
        <w:rPr>
          <w:rFonts w:asciiTheme="minorHAnsi" w:hAnsiTheme="minorHAnsi"/>
          <w:sz w:val="20"/>
          <w:szCs w:val="20"/>
        </w:rPr>
        <w:t xml:space="preserve">na „Świadczenie usług pocztowych i kurierskich na rzecz Oddziału </w:t>
      </w:r>
      <w:proofErr w:type="spellStart"/>
      <w:r w:rsidRPr="004F1583">
        <w:rPr>
          <w:rFonts w:asciiTheme="minorHAnsi" w:hAnsiTheme="minorHAnsi"/>
          <w:sz w:val="20"/>
          <w:szCs w:val="20"/>
        </w:rPr>
        <w:t>IMGW-PIB</w:t>
      </w:r>
      <w:proofErr w:type="spellEnd"/>
      <w:r w:rsidRPr="004F1583">
        <w:rPr>
          <w:rFonts w:asciiTheme="minorHAnsi" w:hAnsiTheme="minorHAnsi"/>
          <w:sz w:val="20"/>
          <w:szCs w:val="20"/>
        </w:rPr>
        <w:t xml:space="preserve"> w Krakowie”</w:t>
      </w:r>
      <w:r w:rsidR="00466690">
        <w:rPr>
          <w:rFonts w:asciiTheme="minorHAnsi" w:hAnsiTheme="minorHAnsi"/>
          <w:sz w:val="20"/>
          <w:szCs w:val="20"/>
        </w:rPr>
        <w:t xml:space="preserve"> na</w:t>
      </w:r>
      <w:r w:rsidR="00466690" w:rsidRPr="00466690">
        <w:rPr>
          <w:rFonts w:asciiTheme="minorHAnsi" w:hAnsiTheme="minorHAnsi"/>
          <w:sz w:val="20"/>
          <w:szCs w:val="20"/>
        </w:rPr>
        <w:t xml:space="preserve"> </w:t>
      </w:r>
      <w:r w:rsidR="00466690">
        <w:rPr>
          <w:rFonts w:asciiTheme="minorHAnsi" w:hAnsiTheme="minorHAnsi"/>
          <w:sz w:val="20"/>
          <w:szCs w:val="20"/>
        </w:rPr>
        <w:t>podstawie art. 138o i</w:t>
      </w:r>
      <w:r w:rsidR="00466690" w:rsidRPr="004F1583">
        <w:rPr>
          <w:rFonts w:asciiTheme="minorHAnsi" w:hAnsiTheme="minorHAnsi"/>
          <w:sz w:val="20"/>
          <w:szCs w:val="20"/>
        </w:rPr>
        <w:t xml:space="preserve"> </w:t>
      </w:r>
      <w:r w:rsidR="00466690">
        <w:rPr>
          <w:rFonts w:asciiTheme="minorHAnsi" w:hAnsiTheme="minorHAnsi"/>
          <w:sz w:val="20"/>
          <w:szCs w:val="20"/>
        </w:rPr>
        <w:t xml:space="preserve"> </w:t>
      </w:r>
      <w:r w:rsidRPr="004F1583">
        <w:rPr>
          <w:rFonts w:asciiTheme="minorHAnsi" w:hAnsiTheme="minorHAnsi"/>
          <w:sz w:val="20"/>
          <w:szCs w:val="20"/>
        </w:rPr>
        <w:t>zgodnie</w:t>
      </w:r>
      <w:r w:rsidR="00466690">
        <w:rPr>
          <w:rFonts w:asciiTheme="minorHAnsi" w:hAnsiTheme="minorHAnsi"/>
          <w:sz w:val="20"/>
          <w:szCs w:val="20"/>
        </w:rPr>
        <w:t xml:space="preserve"> </w:t>
      </w:r>
      <w:r w:rsidRPr="004F1583">
        <w:rPr>
          <w:rFonts w:asciiTheme="minorHAnsi" w:hAnsiTheme="minorHAnsi"/>
          <w:sz w:val="20"/>
          <w:szCs w:val="20"/>
        </w:rPr>
        <w:t xml:space="preserve"> z ustawą z dnia 29 stycznia 2004 r. – Prawo zamówień publicznych (</w:t>
      </w:r>
      <w:proofErr w:type="spellStart"/>
      <w:r w:rsidRPr="004F1583">
        <w:rPr>
          <w:rFonts w:asciiTheme="minorHAnsi" w:hAnsiTheme="minorHAnsi"/>
          <w:sz w:val="20"/>
          <w:szCs w:val="20"/>
        </w:rPr>
        <w:t>t.j</w:t>
      </w:r>
      <w:proofErr w:type="spellEnd"/>
      <w:r w:rsidRPr="004F1583">
        <w:rPr>
          <w:rFonts w:asciiTheme="minorHAnsi" w:hAnsiTheme="minorHAnsi"/>
          <w:sz w:val="20"/>
          <w:szCs w:val="20"/>
        </w:rPr>
        <w:t xml:space="preserve">. Dz. U. z 2017 r., poz. 1579) (dalej „ustawa </w:t>
      </w:r>
      <w:proofErr w:type="spellStart"/>
      <w:r w:rsidRPr="004F1583">
        <w:rPr>
          <w:rFonts w:asciiTheme="minorHAnsi" w:hAnsiTheme="minorHAnsi"/>
          <w:sz w:val="20"/>
          <w:szCs w:val="20"/>
        </w:rPr>
        <w:t>Pzp</w:t>
      </w:r>
      <w:proofErr w:type="spellEnd"/>
      <w:r w:rsidRPr="004F1583">
        <w:rPr>
          <w:rFonts w:asciiTheme="minorHAnsi" w:hAnsiTheme="minorHAnsi"/>
          <w:sz w:val="20"/>
          <w:szCs w:val="20"/>
        </w:rPr>
        <w:t>”), numer postępowania ………………………..</w:t>
      </w:r>
    </w:p>
    <w:p w:rsidR="004957FC" w:rsidRPr="004F1583" w:rsidRDefault="004957FC" w:rsidP="004957F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5B27" w:rsidRPr="004F1583" w:rsidRDefault="00F15B27" w:rsidP="00F15B27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>§ 1. Przedmiot Umowy</w:t>
      </w:r>
    </w:p>
    <w:p w:rsidR="00F15B27" w:rsidRPr="004F1583" w:rsidRDefault="00F15B27" w:rsidP="00F15B27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F15B27" w:rsidRPr="004F1583" w:rsidRDefault="00F15B27" w:rsidP="00F15B2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Przedmiotem Umowy </w:t>
      </w:r>
      <w:r w:rsidRPr="004F1583">
        <w:rPr>
          <w:rFonts w:ascii="Calibri" w:hAnsi="Calibri"/>
          <w:sz w:val="20"/>
          <w:szCs w:val="20"/>
        </w:rPr>
        <w:t xml:space="preserve">jest świadczenie usług pocztowych w rozumieniu art. 2 ust. 1 ustawy z dnia 23 listopada 2012 r. – Prawo pocztowe (tj.: </w:t>
      </w:r>
      <w:proofErr w:type="spellStart"/>
      <w:r w:rsidRPr="004F1583">
        <w:rPr>
          <w:rFonts w:ascii="Calibri" w:hAnsi="Calibri"/>
          <w:sz w:val="20"/>
          <w:szCs w:val="20"/>
        </w:rPr>
        <w:t>Dz.U</w:t>
      </w:r>
      <w:proofErr w:type="spellEnd"/>
      <w:r w:rsidRPr="004F1583">
        <w:rPr>
          <w:rFonts w:ascii="Calibri" w:hAnsi="Calibri"/>
          <w:sz w:val="20"/>
          <w:szCs w:val="20"/>
        </w:rPr>
        <w:t xml:space="preserve">. z 2016 r., poz. 1113, zwanego dalej </w:t>
      </w:r>
      <w:r w:rsidRPr="004F1583">
        <w:rPr>
          <w:rFonts w:ascii="Calibri" w:hAnsi="Calibri"/>
          <w:b/>
          <w:sz w:val="20"/>
          <w:szCs w:val="20"/>
        </w:rPr>
        <w:t>„Prawo pocztowe”</w:t>
      </w:r>
      <w:r w:rsidRPr="004F1583">
        <w:rPr>
          <w:rFonts w:ascii="Calibri" w:hAnsi="Calibri"/>
          <w:sz w:val="20"/>
          <w:szCs w:val="20"/>
        </w:rPr>
        <w:t xml:space="preserve">), </w:t>
      </w:r>
      <w:r w:rsidRPr="004F1583">
        <w:rPr>
          <w:rFonts w:ascii="Calibri" w:hAnsi="Calibri"/>
          <w:spacing w:val="-4"/>
          <w:sz w:val="20"/>
          <w:szCs w:val="20"/>
        </w:rPr>
        <w:t xml:space="preserve">w obrocie krajowym i zagranicznym przez operatora pocztowego, zwanego dalej </w:t>
      </w:r>
      <w:r w:rsidRPr="004F1583">
        <w:rPr>
          <w:rFonts w:ascii="Calibri" w:hAnsi="Calibri"/>
          <w:b/>
          <w:spacing w:val="-4"/>
          <w:sz w:val="20"/>
          <w:szCs w:val="20"/>
        </w:rPr>
        <w:t>„Wykonawcą”</w:t>
      </w:r>
      <w:r w:rsidRPr="004F1583">
        <w:rPr>
          <w:rFonts w:ascii="Calibri" w:hAnsi="Calibri"/>
          <w:spacing w:val="-4"/>
          <w:sz w:val="20"/>
          <w:szCs w:val="20"/>
        </w:rPr>
        <w:t>, w zakresie</w:t>
      </w:r>
      <w:r w:rsidRPr="004F1583">
        <w:rPr>
          <w:rFonts w:ascii="Calibri" w:hAnsi="Calibri"/>
          <w:sz w:val="20"/>
          <w:szCs w:val="20"/>
        </w:rPr>
        <w:t xml:space="preserve"> </w:t>
      </w:r>
      <w:r w:rsidRPr="004F1583">
        <w:rPr>
          <w:rFonts w:ascii="Calibri" w:hAnsi="Calibri"/>
          <w:spacing w:val="-2"/>
          <w:sz w:val="20"/>
          <w:szCs w:val="20"/>
        </w:rPr>
        <w:t xml:space="preserve">przyjmowania, przemieszczania i doręczania pod wskazany adres, </w:t>
      </w:r>
      <w:r w:rsidRPr="004F1583">
        <w:rPr>
          <w:rFonts w:ascii="Calibri" w:hAnsi="Calibri"/>
          <w:b/>
          <w:spacing w:val="-2"/>
          <w:sz w:val="20"/>
          <w:szCs w:val="20"/>
        </w:rPr>
        <w:t xml:space="preserve">przesyłek pocztowych, </w:t>
      </w:r>
      <w:r w:rsidRPr="004F1583">
        <w:rPr>
          <w:rFonts w:ascii="Calibri" w:hAnsi="Calibri"/>
          <w:spacing w:val="-2"/>
          <w:sz w:val="20"/>
          <w:szCs w:val="20"/>
        </w:rPr>
        <w:t>zwanych dalej</w:t>
      </w:r>
      <w:r w:rsidRPr="004F1583">
        <w:rPr>
          <w:rFonts w:ascii="Calibri" w:hAnsi="Calibri"/>
          <w:b/>
          <w:spacing w:val="-2"/>
          <w:sz w:val="20"/>
          <w:szCs w:val="20"/>
        </w:rPr>
        <w:t xml:space="preserve"> </w:t>
      </w:r>
      <w:r w:rsidRPr="004F1583">
        <w:rPr>
          <w:rFonts w:ascii="Calibri" w:hAnsi="Calibri"/>
          <w:b/>
          <w:spacing w:val="-4"/>
          <w:sz w:val="20"/>
          <w:szCs w:val="20"/>
        </w:rPr>
        <w:t>„usługami”</w:t>
      </w:r>
      <w:r w:rsidRPr="004F1583">
        <w:rPr>
          <w:rFonts w:ascii="Calibri" w:hAnsi="Calibri"/>
          <w:spacing w:val="-4"/>
          <w:sz w:val="20"/>
          <w:szCs w:val="20"/>
        </w:rPr>
        <w:t>, zawierających korespondencję, dokumenty lub rzeczy oraz ich ewentualnych zwrotów na rzecz</w:t>
      </w:r>
      <w:r w:rsidRPr="004F1583">
        <w:rPr>
          <w:rFonts w:ascii="Calibri" w:hAnsi="Calibri"/>
          <w:spacing w:val="-6"/>
          <w:sz w:val="20"/>
          <w:szCs w:val="20"/>
        </w:rPr>
        <w:t xml:space="preserve"> </w:t>
      </w:r>
      <w:r w:rsidRPr="004F1583">
        <w:rPr>
          <w:rFonts w:ascii="Calibri" w:hAnsi="Calibri"/>
          <w:noProof/>
          <w:sz w:val="20"/>
          <w:szCs w:val="20"/>
        </w:rPr>
        <w:t xml:space="preserve">Zamawiajacego oraz poszczególnych jednostek terenowych Zamawiającego wymienionych w </w:t>
      </w:r>
      <w:r w:rsidRPr="004F1583">
        <w:rPr>
          <w:rFonts w:asciiTheme="minorHAnsi" w:hAnsiTheme="minorHAnsi"/>
          <w:noProof/>
          <w:sz w:val="20"/>
          <w:szCs w:val="20"/>
        </w:rPr>
        <w:t>ust. 3</w:t>
      </w:r>
      <w:r w:rsidRPr="004F1583">
        <w:rPr>
          <w:rFonts w:ascii="Calibri" w:hAnsi="Calibri"/>
          <w:sz w:val="20"/>
          <w:szCs w:val="20"/>
        </w:rPr>
        <w:t>.</w:t>
      </w:r>
    </w:p>
    <w:p w:rsidR="00F15B27" w:rsidRPr="004F1583" w:rsidRDefault="00F15B27" w:rsidP="00F15B2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eastAsia="Times-Roman" w:hAnsiTheme="minorHAnsi"/>
          <w:sz w:val="20"/>
          <w:szCs w:val="20"/>
        </w:rPr>
        <w:t>Wykonawca zobowiązuje się do wykonania przedmiotu Umowy w sposób w pełni zgodny z Umową i wymogami Zamawiającego</w:t>
      </w:r>
      <w:r w:rsidRPr="004F1583">
        <w:rPr>
          <w:rFonts w:asciiTheme="minorHAnsi" w:hAnsiTheme="minorHAnsi"/>
          <w:sz w:val="20"/>
          <w:szCs w:val="20"/>
        </w:rPr>
        <w:t xml:space="preserve"> opisanymi w Załączniku nr 1 do Umowy</w:t>
      </w:r>
      <w:r w:rsidRPr="004F1583">
        <w:rPr>
          <w:rFonts w:asciiTheme="minorHAnsi" w:eastAsia="Times-Roman" w:hAnsiTheme="minorHAnsi"/>
          <w:sz w:val="20"/>
          <w:szCs w:val="20"/>
        </w:rPr>
        <w:t xml:space="preserve">, a także w sposób w pełni zgodny z przepisami prawa, w tym w szczególności </w:t>
      </w:r>
      <w:r w:rsidRPr="004F1583">
        <w:rPr>
          <w:rFonts w:asciiTheme="minorHAnsi" w:hAnsiTheme="minorHAnsi"/>
          <w:spacing w:val="-2"/>
          <w:sz w:val="20"/>
          <w:szCs w:val="20"/>
        </w:rPr>
        <w:t>ustawy z dnia 23 listopada 2012 r. – Prawo pocztowe</w:t>
      </w:r>
      <w:r w:rsidRPr="004F158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4F1583">
        <w:rPr>
          <w:rFonts w:asciiTheme="minorHAnsi" w:hAnsiTheme="minorHAnsi"/>
          <w:sz w:val="20"/>
          <w:szCs w:val="20"/>
        </w:rPr>
        <w:t>t.j</w:t>
      </w:r>
      <w:proofErr w:type="spellEnd"/>
      <w:r w:rsidRPr="004F1583">
        <w:rPr>
          <w:rFonts w:asciiTheme="minorHAnsi" w:hAnsiTheme="minorHAnsi"/>
          <w:sz w:val="20"/>
          <w:szCs w:val="20"/>
        </w:rPr>
        <w:t xml:space="preserve">.: Dz. U. z 2016 r., poz. 1113, zwanego dalej </w:t>
      </w:r>
      <w:r w:rsidRPr="004F1583">
        <w:rPr>
          <w:rFonts w:asciiTheme="minorHAnsi" w:hAnsiTheme="minorHAnsi"/>
          <w:b/>
          <w:sz w:val="20"/>
          <w:szCs w:val="20"/>
        </w:rPr>
        <w:t>„Prawo pocztowe”</w:t>
      </w:r>
      <w:r w:rsidRPr="004F1583">
        <w:rPr>
          <w:rFonts w:asciiTheme="minorHAnsi" w:hAnsiTheme="minorHAnsi"/>
          <w:sz w:val="20"/>
          <w:szCs w:val="20"/>
        </w:rPr>
        <w:t>).</w:t>
      </w:r>
    </w:p>
    <w:p w:rsidR="00F15B27" w:rsidRPr="004F1583" w:rsidRDefault="00F15B27" w:rsidP="00F15B2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="Calibri" w:hAnsi="Calibri"/>
          <w:sz w:val="20"/>
          <w:szCs w:val="20"/>
        </w:rPr>
        <w:t>Usługi świadczone na rzecz Zamawiającego i jego jednostek terenowych obejmują następujące adresy</w:t>
      </w:r>
      <w:r w:rsidRPr="004F1583">
        <w:rPr>
          <w:rFonts w:asciiTheme="minorHAnsi" w:hAnsiTheme="minorHAnsi"/>
          <w:sz w:val="20"/>
          <w:szCs w:val="20"/>
        </w:rPr>
        <w:t xml:space="preserve">: 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lastRenderedPageBreak/>
        <w:t xml:space="preserve">Instytut Meteorologii i Gospodarki Wodnej – Państwowy Instytut Badawczy, Oddział </w:t>
      </w:r>
      <w:r w:rsidRPr="004F1583">
        <w:rPr>
          <w:rFonts w:asciiTheme="minorHAnsi" w:hAnsiTheme="minorHAnsi" w:cs="Arial"/>
          <w:sz w:val="20"/>
          <w:szCs w:val="20"/>
        </w:rPr>
        <w:br/>
        <w:t>w Krakowie, ul. Piotra Borowego 14, 30-215 Kraków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 xml:space="preserve">Instytut Meteorologii i Gospodarki Wodnej – Państwowy Instytut Badawczy, Oddział </w:t>
      </w:r>
      <w:r w:rsidRPr="004F1583">
        <w:rPr>
          <w:rFonts w:asciiTheme="minorHAnsi" w:hAnsiTheme="minorHAnsi" w:cs="Arial"/>
          <w:sz w:val="20"/>
          <w:szCs w:val="20"/>
        </w:rPr>
        <w:br/>
        <w:t>w Krakowie, ul. Ciołkowskiego 2/3, 15-950 Białystok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 xml:space="preserve">Instytut Meteorologii i Gospodarki Wodnej – Państwowy Instytut Badawczy, Oddział </w:t>
      </w:r>
      <w:r w:rsidRPr="004F1583">
        <w:rPr>
          <w:rFonts w:asciiTheme="minorHAnsi" w:hAnsiTheme="minorHAnsi" w:cs="Arial"/>
          <w:sz w:val="20"/>
          <w:szCs w:val="20"/>
        </w:rPr>
        <w:br/>
        <w:t>w Krakowie, ul. Bratków 10, 40-045 Katowice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Lotniskowa Stacja Meteorologiczna Pyrzowice, Port Lotniczy Pyrzowice, Port Lotniczy, 42-625 Ożarowice,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Cieszyńska 321, 43-300 Bielsko-Biała,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Oleńki 32, 42-200 Częstochowa,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Broniewskiego 2, 47-400 Racibórz,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 Katowice, Lotnisko Muchowiec, 40-508 Katowice,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Zwoleńska 5, Nowiny 66a, 26-900 Kozienice,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 Lublin – Radawiec, Radawiec Duży 272, 21-030 Motycz,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Płock – Trzepowo 56, 09-402 Płock,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Szreńska 14, 06-500 Mława,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Piaskowa 284, 08-103 Siedlce,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Polna 10, 97-33- Sulejów,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Klimatologiczna, Jarczew 89, 21-426 Wola Mysłowska,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 xml:space="preserve">Lotniskowa Stacja Meteorologiczna Łódź – </w:t>
      </w:r>
      <w:proofErr w:type="spellStart"/>
      <w:r w:rsidRPr="004F1583">
        <w:rPr>
          <w:rFonts w:asciiTheme="minorHAnsi" w:hAnsiTheme="minorHAnsi" w:cs="Arial"/>
          <w:sz w:val="20"/>
          <w:szCs w:val="20"/>
        </w:rPr>
        <w:t>Lublinek</w:t>
      </w:r>
      <w:proofErr w:type="spellEnd"/>
      <w:r w:rsidRPr="004F1583">
        <w:rPr>
          <w:rFonts w:asciiTheme="minorHAnsi" w:hAnsiTheme="minorHAnsi" w:cs="Arial"/>
          <w:sz w:val="20"/>
          <w:szCs w:val="20"/>
        </w:rPr>
        <w:t>, Ul. Generała Maczka 25,94-328 Łódź,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 xml:space="preserve">Lotniskowa Stacja Meteorologiczna Warszawa – Okęcie, Ul. </w:t>
      </w:r>
      <w:proofErr w:type="spellStart"/>
      <w:r w:rsidRPr="004F1583">
        <w:rPr>
          <w:rFonts w:asciiTheme="minorHAnsi" w:hAnsiTheme="minorHAnsi" w:cs="Arial"/>
          <w:sz w:val="20"/>
          <w:szCs w:val="20"/>
        </w:rPr>
        <w:t>Wirażowa</w:t>
      </w:r>
      <w:proofErr w:type="spellEnd"/>
      <w:r w:rsidRPr="004F1583">
        <w:rPr>
          <w:rFonts w:asciiTheme="minorHAnsi" w:hAnsiTheme="minorHAnsi" w:cs="Arial"/>
          <w:sz w:val="20"/>
          <w:szCs w:val="20"/>
        </w:rPr>
        <w:t xml:space="preserve"> 8, 02-147 Warszawa,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Polna 42, 21-550 Terespol,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 xml:space="preserve">Stacja Hydrologiczno – Meteorologiczna, Ul. </w:t>
      </w:r>
      <w:proofErr w:type="spellStart"/>
      <w:r w:rsidRPr="004F1583">
        <w:rPr>
          <w:rFonts w:asciiTheme="minorHAnsi" w:hAnsiTheme="minorHAnsi" w:cs="Arial"/>
          <w:sz w:val="20"/>
          <w:szCs w:val="20"/>
        </w:rPr>
        <w:t>Korolowska</w:t>
      </w:r>
      <w:proofErr w:type="spellEnd"/>
      <w:r w:rsidRPr="004F1583">
        <w:rPr>
          <w:rFonts w:asciiTheme="minorHAnsi" w:hAnsiTheme="minorHAnsi" w:cs="Arial"/>
          <w:sz w:val="20"/>
          <w:szCs w:val="20"/>
        </w:rPr>
        <w:t xml:space="preserve"> 77, 22-200 Włodawa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Automatyczna Stacja Synoptyczna Zamość, ul. Obronna 1, 22-400 Zamość,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Sielska 22A, 10-802 Olsztyn,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Bydgoska 31, 11-400 Kętrzyn,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Pułaskiego 125, 16-400 Suwałki,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Kajki 128, 11-730 Mikołajki,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 Kielce – Suków, Suków 19b, 26-021 Daleszyce,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Okrzei 99, 38-600 Krosno,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Widokowa 36, 38-600 Lesko,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Pijarska 30, 33-300 Nowy Sącz,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Sienkiewicza 26c, 34-500 Zakopane,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 Zakopane, WOM Kasprowy Wierch, ul. Sienkiewicza 26c, 34-500 Zakopane,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 Zakopane, Stacja Badań Niwalnych Hala Gąsienicowa, ul. Sienkiewicza 26c, 34-500 Zakopane,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Ożarowska 65, 27-600 Sandomierz,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Stacja Hydrologiczno – Meteorologiczna, Ul. Piaskowa 56, 33-100 Tarnów,</w:t>
      </w:r>
    </w:p>
    <w:p w:rsidR="00F80B04" w:rsidRPr="004F1583" w:rsidRDefault="00F80B04" w:rsidP="00F80B04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1583">
        <w:rPr>
          <w:rFonts w:asciiTheme="minorHAnsi" w:hAnsiTheme="minorHAnsi" w:cs="Arial"/>
          <w:sz w:val="20"/>
          <w:szCs w:val="20"/>
        </w:rPr>
        <w:t>Lotniskowa Stacja Meteorologiczna Rzeszów – Jasionka, Lotnisko Jasionka, 36-002 Jasionka,</w:t>
      </w:r>
    </w:p>
    <w:p w:rsidR="00F80B04" w:rsidRPr="00466690" w:rsidRDefault="00F80B04" w:rsidP="0046669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Lotniskowa Stacja Meteorologiczna Kraków-Balice, ul. Kap. </w:t>
      </w:r>
      <w:proofErr w:type="spellStart"/>
      <w:r w:rsidRPr="004F1583">
        <w:rPr>
          <w:rFonts w:asciiTheme="minorHAnsi" w:hAnsiTheme="minorHAnsi"/>
          <w:sz w:val="20"/>
          <w:szCs w:val="20"/>
        </w:rPr>
        <w:t>Medweckiego</w:t>
      </w:r>
      <w:proofErr w:type="spellEnd"/>
      <w:r w:rsidRPr="004F1583">
        <w:rPr>
          <w:rFonts w:asciiTheme="minorHAnsi" w:hAnsiTheme="minorHAnsi"/>
          <w:sz w:val="20"/>
          <w:szCs w:val="20"/>
        </w:rPr>
        <w:t xml:space="preserve"> 1, 32-083 Balice</w:t>
      </w:r>
    </w:p>
    <w:p w:rsidR="00F80B04" w:rsidRPr="004F1583" w:rsidRDefault="00F80B04" w:rsidP="00F80B04">
      <w:pPr>
        <w:pStyle w:val="Default"/>
        <w:jc w:val="both"/>
        <w:rPr>
          <w:rFonts w:ascii="Calibri" w:hAnsi="Calibr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4. </w:t>
      </w:r>
      <w:r w:rsidRPr="004F1583">
        <w:rPr>
          <w:rFonts w:ascii="Calibri" w:hAnsi="Calibri"/>
          <w:sz w:val="20"/>
          <w:szCs w:val="20"/>
        </w:rPr>
        <w:t xml:space="preserve">Przez przesyłki pocztowe będące przedmiotem zamówienia rozumie się: </w:t>
      </w:r>
    </w:p>
    <w:p w:rsidR="00F80B04" w:rsidRPr="004F1583" w:rsidRDefault="00F80B04" w:rsidP="00F80B04">
      <w:pPr>
        <w:pStyle w:val="Default"/>
        <w:numPr>
          <w:ilvl w:val="0"/>
          <w:numId w:val="6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 xml:space="preserve">przesyłki listowe do </w:t>
      </w:r>
      <w:smartTag w:uri="urn:schemas-microsoft-com:office:smarttags" w:element="metricconverter">
        <w:smartTagPr>
          <w:attr w:name="ProductID" w:val="2000 g"/>
        </w:smartTagPr>
        <w:r w:rsidRPr="004F1583">
          <w:rPr>
            <w:rFonts w:ascii="Calibri" w:hAnsi="Calibri"/>
            <w:b/>
            <w:sz w:val="20"/>
            <w:szCs w:val="20"/>
          </w:rPr>
          <w:t>2000 g</w:t>
        </w:r>
      </w:smartTag>
      <w:r w:rsidRPr="004F1583">
        <w:rPr>
          <w:rFonts w:ascii="Calibri" w:hAnsi="Calibri"/>
          <w:b/>
          <w:sz w:val="20"/>
          <w:szCs w:val="20"/>
        </w:rPr>
        <w:t xml:space="preserve"> (gabaryt A i B):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 xml:space="preserve">zwykłe </w:t>
      </w:r>
      <w:r w:rsidRPr="004F1583">
        <w:rPr>
          <w:rFonts w:ascii="Calibri" w:hAnsi="Calibri"/>
          <w:sz w:val="20"/>
          <w:szCs w:val="20"/>
        </w:rPr>
        <w:t>– przesyłki nierejestrowane nie będące przesyłkami najszybszej kategorii w obrocie krajowym i w obrocie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2"/>
          <w:sz w:val="20"/>
          <w:szCs w:val="20"/>
        </w:rPr>
        <w:t>zwykłe priorytetowe</w:t>
      </w:r>
      <w:r w:rsidRPr="004F1583">
        <w:rPr>
          <w:rFonts w:ascii="Calibri" w:hAnsi="Calibri"/>
          <w:spacing w:val="-2"/>
          <w:sz w:val="20"/>
          <w:szCs w:val="20"/>
        </w:rPr>
        <w:t xml:space="preserve"> - przesyłki nierejestrowane listowe najszybszej kategorii w obrocie krajowym</w:t>
      </w:r>
      <w:r w:rsidRPr="004F1583">
        <w:rPr>
          <w:rFonts w:ascii="Calibri" w:hAnsi="Calibri"/>
          <w:sz w:val="20"/>
          <w:szCs w:val="20"/>
        </w:rPr>
        <w:t xml:space="preserve"> i w obrocie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4"/>
          <w:sz w:val="20"/>
          <w:szCs w:val="20"/>
        </w:rPr>
        <w:t>polecone</w:t>
      </w:r>
      <w:r w:rsidRPr="004F1583">
        <w:rPr>
          <w:rFonts w:ascii="Calibri" w:hAnsi="Calibri"/>
          <w:spacing w:val="-4"/>
          <w:sz w:val="20"/>
          <w:szCs w:val="20"/>
        </w:rPr>
        <w:t xml:space="preserve"> – przesyłki rejestrowane nie będące przesyłkami najszybszej kategorii w obrocie krajowym</w:t>
      </w:r>
      <w:r w:rsidRPr="004F1583">
        <w:rPr>
          <w:rFonts w:ascii="Calibri" w:hAnsi="Calibri"/>
          <w:sz w:val="20"/>
          <w:szCs w:val="20"/>
        </w:rPr>
        <w:t xml:space="preserve"> i w obrocie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6"/>
          <w:sz w:val="20"/>
          <w:szCs w:val="20"/>
        </w:rPr>
        <w:t>polecone priorytetowe</w:t>
      </w:r>
      <w:r w:rsidRPr="004F1583">
        <w:rPr>
          <w:rFonts w:ascii="Calibri" w:hAnsi="Calibri"/>
          <w:spacing w:val="-6"/>
          <w:sz w:val="20"/>
          <w:szCs w:val="20"/>
        </w:rPr>
        <w:t xml:space="preserve"> – przesyłki rejestrowane najszybszej kategorii w obrocie krajowym i w obrocie</w:t>
      </w:r>
      <w:r w:rsidRPr="004F1583">
        <w:rPr>
          <w:rFonts w:ascii="Calibri" w:hAnsi="Calibri"/>
          <w:sz w:val="20"/>
          <w:szCs w:val="20"/>
        </w:rPr>
        <w:t xml:space="preserve">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polecone za zwrotnym potwierdzeniem odbioru (ZPO)</w:t>
      </w:r>
      <w:r w:rsidRPr="004F1583">
        <w:rPr>
          <w:rFonts w:ascii="Calibri" w:hAnsi="Calibri"/>
          <w:sz w:val="20"/>
          <w:szCs w:val="20"/>
        </w:rPr>
        <w:t xml:space="preserve"> – przesyłki nie będące przesyłkami najszybszej kategorii przyjęte za potwierdzeniem nadania i doręczone za pokwitowaniem odbioru w obrocie krajowym </w:t>
      </w:r>
      <w:proofErr w:type="spellStart"/>
      <w:r w:rsidRPr="004F1583">
        <w:rPr>
          <w:rFonts w:ascii="Calibri" w:hAnsi="Calibri"/>
          <w:sz w:val="20"/>
          <w:szCs w:val="20"/>
        </w:rPr>
        <w:t>krajowym</w:t>
      </w:r>
      <w:proofErr w:type="spellEnd"/>
      <w:r w:rsidRPr="004F1583">
        <w:rPr>
          <w:rFonts w:ascii="Calibri" w:hAnsi="Calibri"/>
          <w:sz w:val="20"/>
          <w:szCs w:val="20"/>
        </w:rPr>
        <w:t xml:space="preserve"> i w obrocie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6"/>
          <w:sz w:val="20"/>
          <w:szCs w:val="20"/>
        </w:rPr>
        <w:t xml:space="preserve">polecone priorytetowe za </w:t>
      </w:r>
      <w:r w:rsidRPr="004F1583">
        <w:rPr>
          <w:rFonts w:ascii="Calibri" w:hAnsi="Calibri"/>
          <w:b/>
          <w:spacing w:val="-8"/>
          <w:sz w:val="20"/>
          <w:szCs w:val="20"/>
        </w:rPr>
        <w:t>zwrotnym potwierdzeniem odbioru (ZPO)</w:t>
      </w:r>
      <w:r w:rsidRPr="004F1583">
        <w:rPr>
          <w:rFonts w:ascii="Calibri" w:hAnsi="Calibri"/>
          <w:spacing w:val="-6"/>
          <w:sz w:val="20"/>
          <w:szCs w:val="20"/>
        </w:rPr>
        <w:t xml:space="preserve"> – </w:t>
      </w:r>
      <w:r w:rsidRPr="004F1583">
        <w:rPr>
          <w:rFonts w:ascii="Calibri" w:hAnsi="Calibri"/>
          <w:spacing w:val="-8"/>
          <w:sz w:val="20"/>
          <w:szCs w:val="20"/>
        </w:rPr>
        <w:t>przesyłki najszybszej</w:t>
      </w:r>
      <w:r w:rsidRPr="004F1583">
        <w:rPr>
          <w:rFonts w:ascii="Calibri" w:hAnsi="Calibri"/>
          <w:spacing w:val="-6"/>
          <w:sz w:val="20"/>
          <w:szCs w:val="20"/>
        </w:rPr>
        <w:t xml:space="preserve"> </w:t>
      </w:r>
      <w:r w:rsidRPr="004F1583">
        <w:rPr>
          <w:rFonts w:ascii="Calibri" w:hAnsi="Calibri"/>
          <w:spacing w:val="-8"/>
          <w:sz w:val="20"/>
          <w:szCs w:val="20"/>
        </w:rPr>
        <w:t>kategorii</w:t>
      </w:r>
      <w:r w:rsidRPr="004F1583">
        <w:rPr>
          <w:rFonts w:ascii="Calibri" w:hAnsi="Calibri"/>
          <w:sz w:val="20"/>
          <w:szCs w:val="20"/>
        </w:rPr>
        <w:t xml:space="preserve"> </w:t>
      </w:r>
      <w:r w:rsidRPr="004F1583">
        <w:rPr>
          <w:rFonts w:ascii="Calibri" w:hAnsi="Calibri"/>
          <w:spacing w:val="-2"/>
          <w:sz w:val="20"/>
          <w:szCs w:val="20"/>
        </w:rPr>
        <w:t>przyjęte za potwierdzeniem nadania i doręczone za pokwitowaniem odbioru w obrocie krajowym</w:t>
      </w:r>
      <w:r w:rsidRPr="004F1583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 w:rsidRPr="004F1583">
        <w:rPr>
          <w:rFonts w:ascii="Calibri" w:hAnsi="Calibri"/>
          <w:sz w:val="20"/>
          <w:szCs w:val="20"/>
        </w:rPr>
        <w:t>krajowym</w:t>
      </w:r>
      <w:proofErr w:type="spellEnd"/>
      <w:r w:rsidRPr="004F1583">
        <w:rPr>
          <w:rFonts w:ascii="Calibri" w:hAnsi="Calibri"/>
          <w:sz w:val="20"/>
          <w:szCs w:val="20"/>
        </w:rPr>
        <w:t xml:space="preserve"> i w obrocie zagranicznym,</w:t>
      </w:r>
    </w:p>
    <w:p w:rsidR="00F80B04" w:rsidRPr="004F1583" w:rsidRDefault="00F80B04" w:rsidP="00F80B04">
      <w:pPr>
        <w:pStyle w:val="Default"/>
        <w:numPr>
          <w:ilvl w:val="0"/>
          <w:numId w:val="7"/>
        </w:numPr>
        <w:tabs>
          <w:tab w:val="left" w:pos="1072"/>
          <w:tab w:val="left" w:pos="1758"/>
          <w:tab w:val="left" w:pos="1928"/>
        </w:tabs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lastRenderedPageBreak/>
        <w:t>z zadeklarowaną wartością</w:t>
      </w:r>
      <w:r w:rsidRPr="004F1583">
        <w:rPr>
          <w:rFonts w:ascii="Calibri" w:hAnsi="Calibri"/>
          <w:sz w:val="20"/>
          <w:szCs w:val="20"/>
        </w:rPr>
        <w:t xml:space="preserve"> – przesyłka rejestrowana, za której utratę, ubytek zawartości lub uszkodzenie operator ponosi odpowiedzialność do wysokości wartości przesyłki podanej przez nadawcę;</w:t>
      </w:r>
    </w:p>
    <w:p w:rsidR="00F80B04" w:rsidRPr="004F1583" w:rsidRDefault="00F80B04" w:rsidP="00F80B04">
      <w:pPr>
        <w:tabs>
          <w:tab w:val="left" w:pos="1758"/>
          <w:tab w:val="left" w:pos="1928"/>
        </w:tabs>
        <w:autoSpaceDE w:val="0"/>
        <w:autoSpaceDN w:val="0"/>
        <w:adjustRightInd w:val="0"/>
        <w:spacing w:after="0" w:line="240" w:lineRule="auto"/>
        <w:ind w:left="1752" w:hanging="1038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>Gabaryt A</w:t>
      </w: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ab/>
        <w:t>–</w:t>
      </w: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to przesyłki listowe, których minimalne wymiary strony adresowej nie mogą być mniejsze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niż 90 × </w:t>
      </w:r>
      <w:smartTag w:uri="urn:schemas-microsoft-com:office:smarttags" w:element="metricconverter">
        <w:smartTagPr>
          <w:attr w:name="ProductID" w:val="14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140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a maksymalne wymiary przesyłek to wysokość do </w:t>
      </w:r>
      <w:smartTag w:uri="urn:schemas-microsoft-com:office:smarttags" w:element="metricconverter">
        <w:smartTagPr>
          <w:attr w:name="ProductID" w:val="2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20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długość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do </w:t>
      </w:r>
      <w:smartTag w:uri="urn:schemas-microsoft-com:office:smarttags" w:element="metricconverter">
        <w:smartTagPr>
          <w:attr w:name="ProductID" w:val="325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325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szerokość do </w:t>
      </w:r>
      <w:smartTag w:uri="urn:schemas-microsoft-com:office:smarttags" w:element="metricconverter">
        <w:smartTagPr>
          <w:attr w:name="ProductID" w:val="23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230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>;</w:t>
      </w:r>
    </w:p>
    <w:p w:rsidR="00F15B27" w:rsidRPr="004F1583" w:rsidRDefault="00F80B04" w:rsidP="00F80B04">
      <w:pPr>
        <w:pStyle w:val="Default"/>
        <w:ind w:left="1985" w:hanging="1276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Theme="minorHAnsi" w:hAnsiTheme="minorHAnsi"/>
          <w:b/>
          <w:sz w:val="20"/>
          <w:szCs w:val="20"/>
        </w:rPr>
        <w:t xml:space="preserve">   Gabaryt B     </w:t>
      </w:r>
      <w:r w:rsidRPr="004F1583">
        <w:rPr>
          <w:rFonts w:ascii="Calibri" w:hAnsi="Calibri"/>
          <w:b/>
          <w:sz w:val="20"/>
          <w:szCs w:val="20"/>
        </w:rPr>
        <w:t>–</w:t>
      </w:r>
      <w:r w:rsidRPr="004F1583">
        <w:rPr>
          <w:rFonts w:asciiTheme="minorHAnsi" w:hAnsiTheme="minorHAnsi"/>
          <w:b/>
          <w:sz w:val="20"/>
          <w:szCs w:val="20"/>
        </w:rPr>
        <w:t xml:space="preserve">  </w:t>
      </w:r>
      <w:r w:rsidRPr="004F1583">
        <w:rPr>
          <w:rFonts w:ascii="Calibri" w:hAnsi="Calibri"/>
          <w:spacing w:val="-4"/>
          <w:sz w:val="20"/>
          <w:szCs w:val="20"/>
        </w:rPr>
        <w:t xml:space="preserve">to przesyłki listowe o wymiarach: minimum – przesyłki, w których został </w:t>
      </w:r>
      <w:r w:rsidRPr="004F1583">
        <w:rPr>
          <w:rFonts w:asciiTheme="minorHAnsi" w:hAnsiTheme="minorHAnsi"/>
          <w:spacing w:val="-4"/>
          <w:sz w:val="20"/>
          <w:szCs w:val="20"/>
        </w:rPr>
        <w:t xml:space="preserve">  </w:t>
      </w:r>
      <w:r w:rsidRPr="004F1583">
        <w:rPr>
          <w:rFonts w:ascii="Calibri" w:hAnsi="Calibri"/>
          <w:spacing w:val="-4"/>
          <w:sz w:val="20"/>
          <w:szCs w:val="20"/>
        </w:rPr>
        <w:t>przekroczony choć</w:t>
      </w:r>
      <w:r w:rsidRPr="004F1583">
        <w:rPr>
          <w:rFonts w:asciiTheme="minorHAnsi" w:hAnsiTheme="minorHAnsi"/>
          <w:sz w:val="20"/>
          <w:szCs w:val="20"/>
        </w:rPr>
        <w:t xml:space="preserve"> </w:t>
      </w:r>
      <w:r w:rsidRPr="004F1583">
        <w:rPr>
          <w:rFonts w:ascii="Calibri" w:hAnsi="Calibri"/>
          <w:sz w:val="20"/>
          <w:szCs w:val="20"/>
        </w:rPr>
        <w:t>jeden wymiar gabarytu A, maksimu</w:t>
      </w:r>
      <w:r w:rsidRPr="004F1583">
        <w:rPr>
          <w:rFonts w:asciiTheme="minorHAnsi" w:hAnsiTheme="minorHAnsi"/>
          <w:sz w:val="20"/>
          <w:szCs w:val="20"/>
        </w:rPr>
        <w:t xml:space="preserve">m – suma długości, szerokości </w:t>
      </w:r>
      <w:r w:rsidRPr="004F1583">
        <w:rPr>
          <w:rFonts w:ascii="Calibri" w:hAnsi="Calibri"/>
          <w:sz w:val="20"/>
          <w:szCs w:val="20"/>
        </w:rPr>
        <w:t xml:space="preserve">wysokości wynosi 900 mm, przy czym największy z tych wymiarów nie może przekraczać </w:t>
      </w:r>
      <w:smartTag w:uri="urn:schemas-microsoft-com:office:smarttags" w:element="metricconverter">
        <w:smartTagPr>
          <w:attr w:name="ProductID" w:val="600 mm"/>
        </w:smartTagPr>
        <w:r w:rsidRPr="004F1583">
          <w:rPr>
            <w:rFonts w:ascii="Calibri" w:hAnsi="Calibri"/>
            <w:sz w:val="20"/>
            <w:szCs w:val="20"/>
          </w:rPr>
          <w:t>600 mm</w:t>
        </w:r>
      </w:smartTag>
    </w:p>
    <w:p w:rsidR="00F80B04" w:rsidRPr="004F1583" w:rsidRDefault="00F80B04" w:rsidP="00F80B04">
      <w:pPr>
        <w:pStyle w:val="Default"/>
        <w:numPr>
          <w:ilvl w:val="0"/>
          <w:numId w:val="6"/>
        </w:numPr>
        <w:ind w:left="644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 xml:space="preserve">paczki pocztowe do </w:t>
      </w:r>
      <w:smartTag w:uri="urn:schemas-microsoft-com:office:smarttags" w:element="metricconverter">
        <w:smartTagPr>
          <w:attr w:name="ProductID" w:val="10000 g"/>
        </w:smartTagPr>
        <w:r w:rsidRPr="004F1583">
          <w:rPr>
            <w:rFonts w:ascii="Calibri" w:hAnsi="Calibri"/>
            <w:b/>
            <w:sz w:val="20"/>
            <w:szCs w:val="20"/>
          </w:rPr>
          <w:t>10000 g</w:t>
        </w:r>
      </w:smartTag>
      <w:r w:rsidRPr="004F1583">
        <w:rPr>
          <w:rFonts w:ascii="Calibri" w:hAnsi="Calibri"/>
          <w:b/>
          <w:sz w:val="20"/>
          <w:szCs w:val="20"/>
        </w:rPr>
        <w:t xml:space="preserve"> (gabaryt A i B):</w:t>
      </w:r>
    </w:p>
    <w:p w:rsidR="00F80B04" w:rsidRPr="004F1583" w:rsidRDefault="00F80B04" w:rsidP="00F80B04">
      <w:pPr>
        <w:pStyle w:val="Default"/>
        <w:numPr>
          <w:ilvl w:val="0"/>
          <w:numId w:val="10"/>
        </w:numPr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zwykłe</w:t>
      </w:r>
      <w:r w:rsidRPr="004F1583">
        <w:rPr>
          <w:rFonts w:ascii="Calibri" w:hAnsi="Calibri"/>
          <w:sz w:val="20"/>
          <w:szCs w:val="20"/>
        </w:rPr>
        <w:t xml:space="preserve"> – rejestrowane nie będące paczkami najszybszej kategorii,</w:t>
      </w:r>
    </w:p>
    <w:p w:rsidR="00F80B04" w:rsidRPr="004F1583" w:rsidRDefault="00F80B04" w:rsidP="00F80B04">
      <w:pPr>
        <w:pStyle w:val="Default"/>
        <w:numPr>
          <w:ilvl w:val="0"/>
          <w:numId w:val="10"/>
        </w:numPr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priorytetowe</w:t>
      </w:r>
      <w:r w:rsidRPr="004F1583">
        <w:rPr>
          <w:rFonts w:ascii="Calibri" w:hAnsi="Calibri"/>
          <w:sz w:val="20"/>
          <w:szCs w:val="20"/>
        </w:rPr>
        <w:t xml:space="preserve"> – rejestrowane najszybszej kategorii,</w:t>
      </w:r>
    </w:p>
    <w:p w:rsidR="00F80B04" w:rsidRPr="004F1583" w:rsidRDefault="00F80B04" w:rsidP="00F80B04">
      <w:pPr>
        <w:pStyle w:val="Default"/>
        <w:numPr>
          <w:ilvl w:val="0"/>
          <w:numId w:val="10"/>
        </w:numPr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8"/>
          <w:sz w:val="20"/>
          <w:szCs w:val="20"/>
        </w:rPr>
        <w:t>z zadeklarowaną wartością</w:t>
      </w:r>
      <w:r w:rsidRPr="004F1583">
        <w:rPr>
          <w:rFonts w:ascii="Calibri" w:hAnsi="Calibri"/>
          <w:spacing w:val="-8"/>
          <w:sz w:val="20"/>
          <w:szCs w:val="20"/>
        </w:rPr>
        <w:t xml:space="preserve"> – paczka rejestrowana, za której utratę, ubytek zawartości lub uszkodzenie</w:t>
      </w:r>
      <w:r w:rsidRPr="004F1583">
        <w:rPr>
          <w:rFonts w:ascii="Calibri" w:hAnsi="Calibri"/>
          <w:sz w:val="20"/>
          <w:szCs w:val="20"/>
        </w:rPr>
        <w:t xml:space="preserve"> operator ponosi odpowiedzialność do wysokości wartości przesyłki podanej przez nadawcę,</w:t>
      </w:r>
    </w:p>
    <w:p w:rsidR="00F80B04" w:rsidRPr="004F1583" w:rsidRDefault="00F80B04" w:rsidP="00F80B04">
      <w:pPr>
        <w:pStyle w:val="Default"/>
        <w:numPr>
          <w:ilvl w:val="0"/>
          <w:numId w:val="10"/>
        </w:numPr>
        <w:ind w:left="1071" w:hanging="357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ze zwrotnym potwierdzeniem odbioru</w:t>
      </w:r>
      <w:r w:rsidRPr="004F1583">
        <w:rPr>
          <w:rFonts w:ascii="Calibri" w:hAnsi="Calibri"/>
          <w:sz w:val="20"/>
          <w:szCs w:val="20"/>
        </w:rPr>
        <w:t xml:space="preserve"> przyjęte za potwierdzeniem nadania i doręczone za pokwitowaniem odbioru;</w:t>
      </w:r>
    </w:p>
    <w:p w:rsidR="00F80B04" w:rsidRPr="004F1583" w:rsidRDefault="00F80B04" w:rsidP="00F80B04">
      <w:pPr>
        <w:tabs>
          <w:tab w:val="left" w:pos="1758"/>
          <w:tab w:val="left" w:pos="1928"/>
        </w:tabs>
        <w:autoSpaceDE w:val="0"/>
        <w:autoSpaceDN w:val="0"/>
        <w:adjustRightInd w:val="0"/>
        <w:spacing w:after="0" w:line="240" w:lineRule="auto"/>
        <w:ind w:left="1755" w:hanging="1035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>Gabaryt A</w:t>
      </w: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ab/>
        <w:t>–</w:t>
      </w:r>
      <w:r w:rsidRPr="004F1583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to paczki pocztowe, których minimalne wymiary strony adresowej nie mogą być mniejsze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niż 90 × </w:t>
      </w:r>
      <w:smartTag w:uri="urn:schemas-microsoft-com:office:smarttags" w:element="metricconverter">
        <w:smartTagPr>
          <w:attr w:name="ProductID" w:val="14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140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a wymiary maksymalne nie mogą przekroczyć: długość </w:t>
      </w:r>
      <w:smartTag w:uri="urn:schemas-microsoft-com:office:smarttags" w:element="metricconverter">
        <w:smartTagPr>
          <w:attr w:name="ProductID" w:val="6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600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szerokość </w:t>
      </w:r>
      <w:smartTag w:uri="urn:schemas-microsoft-com:office:smarttags" w:element="metricconverter">
        <w:smartTagPr>
          <w:attr w:name="ProductID" w:val="5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500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300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>;</w:t>
      </w:r>
    </w:p>
    <w:p w:rsidR="00F80B04" w:rsidRPr="004F1583" w:rsidRDefault="00F80B04" w:rsidP="00F80B04">
      <w:pPr>
        <w:tabs>
          <w:tab w:val="left" w:pos="1758"/>
          <w:tab w:val="left" w:pos="1928"/>
        </w:tabs>
        <w:autoSpaceDE w:val="0"/>
        <w:autoSpaceDN w:val="0"/>
        <w:adjustRightInd w:val="0"/>
        <w:spacing w:after="0" w:line="240" w:lineRule="auto"/>
        <w:ind w:left="1755" w:hanging="1035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b/>
          <w:color w:val="000000"/>
          <w:spacing w:val="-4"/>
          <w:sz w:val="20"/>
          <w:szCs w:val="20"/>
        </w:rPr>
        <w:t>Gabaryt B</w:t>
      </w:r>
      <w:r w:rsidRPr="004F1583">
        <w:rPr>
          <w:rFonts w:ascii="Calibri" w:eastAsia="Calibri" w:hAnsi="Calibri" w:cs="Arial"/>
          <w:b/>
          <w:color w:val="000000"/>
          <w:spacing w:val="-4"/>
          <w:sz w:val="20"/>
          <w:szCs w:val="20"/>
        </w:rPr>
        <w:tab/>
        <w:t>–</w:t>
      </w:r>
      <w:r w:rsidRPr="004F1583">
        <w:rPr>
          <w:rFonts w:ascii="Calibri" w:eastAsia="Calibri" w:hAnsi="Calibri" w:cs="Arial"/>
          <w:b/>
          <w:color w:val="000000"/>
          <w:spacing w:val="-4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pacing w:val="-6"/>
          <w:sz w:val="20"/>
          <w:szCs w:val="20"/>
        </w:rPr>
        <w:t>to paczki pocztowe o wymiarach: minimum, jeśli choć jeden z wymiarów przekracza długość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600 mm, szerokość </w:t>
      </w:r>
      <w:smartTag w:uri="urn:schemas-microsoft-com:office:smarttags" w:element="metricconverter">
        <w:smartTagPr>
          <w:attr w:name="ProductID" w:val="5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500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300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maksimum, jeśli suma długości i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>najwięk</w:t>
      </w: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szego obwodu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mierzonego w innym kierunku niż długość wynosi </w:t>
      </w:r>
      <w:smartTag w:uri="urn:schemas-microsoft-com:office:smarttags" w:element="metricconverter">
        <w:smartTagPr>
          <w:attr w:name="ProductID" w:val="30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3000 mm</w:t>
        </w:r>
      </w:smartTag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,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ab/>
        <w:t xml:space="preserve">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 xml:space="preserve">1500 </w:t>
        </w:r>
        <w:proofErr w:type="spellStart"/>
        <w:r w:rsidRPr="004F1583">
          <w:rPr>
            <w:rFonts w:ascii="Calibri" w:eastAsia="Calibri" w:hAnsi="Calibri" w:cs="Arial"/>
            <w:color w:val="000000"/>
            <w:sz w:val="20"/>
            <w:szCs w:val="20"/>
          </w:rPr>
          <w:t>mm</w:t>
        </w:r>
      </w:smartTag>
      <w:proofErr w:type="spellEnd"/>
      <w:r w:rsidRPr="004F1583">
        <w:rPr>
          <w:rFonts w:ascii="Calibri" w:eastAsia="Calibri" w:hAnsi="Calibri" w:cs="Arial"/>
          <w:color w:val="000000"/>
          <w:sz w:val="20"/>
          <w:szCs w:val="20"/>
        </w:rPr>
        <w:t>.</w:t>
      </w:r>
    </w:p>
    <w:p w:rsidR="00F80B04" w:rsidRPr="004F1583" w:rsidRDefault="00F80B04" w:rsidP="00F80B04">
      <w:pPr>
        <w:pStyle w:val="Default"/>
        <w:numPr>
          <w:ilvl w:val="0"/>
          <w:numId w:val="6"/>
        </w:numPr>
        <w:ind w:left="644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pacing w:val="-2"/>
          <w:sz w:val="20"/>
          <w:szCs w:val="20"/>
        </w:rPr>
        <w:t>przesyłki za pobraniem</w:t>
      </w:r>
      <w:r w:rsidRPr="004F1583">
        <w:rPr>
          <w:rFonts w:ascii="Calibri" w:hAnsi="Calibri"/>
          <w:spacing w:val="-2"/>
          <w:sz w:val="20"/>
          <w:szCs w:val="20"/>
        </w:rPr>
        <w:t>, tj. przesyłki rejestrowane z dodatkową usługą polegającą na pobraniu opłaty</w:t>
      </w:r>
      <w:r w:rsidRPr="004F1583">
        <w:rPr>
          <w:rFonts w:ascii="Calibri" w:hAnsi="Calibri"/>
          <w:sz w:val="20"/>
          <w:szCs w:val="20"/>
        </w:rPr>
        <w:t xml:space="preserve"> określonej przez Zamawiającego przy doręczeniu przesyłki adresatowi.</w:t>
      </w:r>
    </w:p>
    <w:p w:rsidR="00F80B04" w:rsidRPr="004F1583" w:rsidRDefault="00F80B04" w:rsidP="00F80B04">
      <w:pPr>
        <w:pStyle w:val="Default"/>
        <w:numPr>
          <w:ilvl w:val="0"/>
          <w:numId w:val="6"/>
        </w:numPr>
        <w:ind w:left="644"/>
        <w:jc w:val="both"/>
        <w:rPr>
          <w:rFonts w:ascii="Calibri" w:hAnsi="Calibr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przekazy pocztowe</w:t>
      </w:r>
      <w:r w:rsidRPr="004F1583">
        <w:rPr>
          <w:rFonts w:ascii="Calibri" w:hAnsi="Calibri"/>
          <w:sz w:val="20"/>
          <w:szCs w:val="20"/>
        </w:rPr>
        <w:t xml:space="preserve"> – polecenie doręczenia adresatowi określonej kwoty pieniężnej przez operatora pocztowego.</w:t>
      </w:r>
    </w:p>
    <w:p w:rsidR="00F80B04" w:rsidRPr="004F1583" w:rsidRDefault="00F80B04" w:rsidP="00F80B04">
      <w:pPr>
        <w:pStyle w:val="Default"/>
        <w:numPr>
          <w:ilvl w:val="0"/>
          <w:numId w:val="6"/>
        </w:numPr>
        <w:ind w:left="644"/>
        <w:jc w:val="both"/>
        <w:rPr>
          <w:rFonts w:asciiTheme="minorHAnsi" w:hAnsiTheme="minorHAnsi"/>
          <w:sz w:val="20"/>
          <w:szCs w:val="20"/>
        </w:rPr>
      </w:pPr>
      <w:r w:rsidRPr="004F1583">
        <w:rPr>
          <w:rFonts w:ascii="Calibri" w:hAnsi="Calibri"/>
          <w:b/>
          <w:sz w:val="20"/>
          <w:szCs w:val="20"/>
        </w:rPr>
        <w:t>przesyłki listowe z opłatą przerzuconą na adresata</w:t>
      </w:r>
      <w:r w:rsidRPr="004F1583">
        <w:rPr>
          <w:rFonts w:ascii="Calibri" w:hAnsi="Calibri"/>
          <w:sz w:val="20"/>
          <w:szCs w:val="20"/>
        </w:rPr>
        <w:t xml:space="preserve"> – rejestrowane i nierejestrowane w kategorii przesyłek ekonomicznych i priorytetowych.</w:t>
      </w:r>
    </w:p>
    <w:p w:rsidR="00F80B04" w:rsidRPr="004F1583" w:rsidRDefault="002C6E53" w:rsidP="002C6E53">
      <w:pPr>
        <w:pStyle w:val="Default"/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 xml:space="preserve">5. </w:t>
      </w:r>
      <w:r w:rsidRPr="004F1583">
        <w:rPr>
          <w:rFonts w:ascii="Calibri" w:hAnsi="Calibri"/>
          <w:spacing w:val="-2"/>
          <w:sz w:val="20"/>
          <w:szCs w:val="20"/>
        </w:rPr>
        <w:t>Usługi objęte przedmiotem Umowy będą realizowane sukcesywnie zgodnie z potrzebami Zamawiającego,</w:t>
      </w:r>
      <w:r w:rsidRPr="004F1583">
        <w:rPr>
          <w:rFonts w:ascii="Calibri" w:hAnsi="Calibri"/>
          <w:sz w:val="20"/>
          <w:szCs w:val="20"/>
        </w:rPr>
        <w:t xml:space="preserve"> na warunkach określonych w Umowie. Przykładowe rodzaje przesyłek zostały przedstawione w </w:t>
      </w:r>
      <w:r w:rsidRPr="004F1583">
        <w:rPr>
          <w:rFonts w:ascii="Calibri" w:hAnsi="Calibri"/>
          <w:b/>
          <w:sz w:val="20"/>
          <w:szCs w:val="20"/>
        </w:rPr>
        <w:t>Formularzach cenowych</w:t>
      </w:r>
      <w:r w:rsidRPr="004F1583">
        <w:rPr>
          <w:rFonts w:ascii="Calibri" w:hAnsi="Calibri"/>
          <w:sz w:val="20"/>
          <w:szCs w:val="20"/>
        </w:rPr>
        <w:t xml:space="preserve"> stanowiących </w:t>
      </w:r>
      <w:r w:rsidR="0052701C">
        <w:rPr>
          <w:rFonts w:ascii="Calibri" w:hAnsi="Calibri"/>
          <w:b/>
          <w:i/>
          <w:sz w:val="20"/>
          <w:szCs w:val="20"/>
        </w:rPr>
        <w:t xml:space="preserve">Załączniki nr 2.1.1 i 2.1.2 </w:t>
      </w:r>
      <w:r w:rsidRPr="004F1583">
        <w:rPr>
          <w:rFonts w:ascii="Calibri" w:hAnsi="Calibri"/>
          <w:b/>
          <w:i/>
          <w:sz w:val="20"/>
          <w:szCs w:val="20"/>
        </w:rPr>
        <w:t xml:space="preserve">do </w:t>
      </w:r>
      <w:r w:rsidRPr="004F1583">
        <w:rPr>
          <w:rFonts w:asciiTheme="minorHAnsi" w:hAnsiTheme="minorHAnsi"/>
          <w:b/>
          <w:i/>
          <w:sz w:val="20"/>
          <w:szCs w:val="20"/>
        </w:rPr>
        <w:t>Ogłoszenia.</w:t>
      </w:r>
    </w:p>
    <w:p w:rsidR="002C6E53" w:rsidRPr="004F1583" w:rsidRDefault="002C6E53" w:rsidP="002C6E53">
      <w:pPr>
        <w:pStyle w:val="Default"/>
        <w:tabs>
          <w:tab w:val="num" w:pos="1065"/>
        </w:tabs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F1583">
        <w:rPr>
          <w:rFonts w:asciiTheme="minorHAnsi" w:hAnsiTheme="minorHAnsi"/>
          <w:sz w:val="20"/>
          <w:szCs w:val="20"/>
        </w:rPr>
        <w:t>6</w:t>
      </w:r>
      <w:r w:rsidRPr="004F1583"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4F1583">
        <w:rPr>
          <w:rFonts w:ascii="Calibri" w:hAnsi="Calibri"/>
          <w:sz w:val="20"/>
          <w:szCs w:val="20"/>
        </w:rPr>
        <w:t>Przez Wykonawcę rozumie się przedsiębiorcę uprawnionego do wykonywania działalności pocztowej, tzn. wpisanego do rejestru operatorów pocztowych przez Prezesa Urzędu Komunikacji</w:t>
      </w:r>
      <w:r w:rsidRPr="004F1583">
        <w:rPr>
          <w:rFonts w:asciiTheme="minorHAnsi" w:hAnsiTheme="minorHAnsi"/>
          <w:sz w:val="20"/>
          <w:szCs w:val="20"/>
        </w:rPr>
        <w:t xml:space="preserve"> </w:t>
      </w:r>
      <w:r w:rsidRPr="004F1583">
        <w:rPr>
          <w:rFonts w:ascii="Calibri" w:hAnsi="Calibri"/>
          <w:sz w:val="20"/>
          <w:szCs w:val="20"/>
        </w:rPr>
        <w:t>Elektronicznej, zgodnie z art. 6 ust. 1 ustawy Prawo pocztowe.</w:t>
      </w:r>
    </w:p>
    <w:p w:rsidR="002C6E53" w:rsidRPr="004F1583" w:rsidRDefault="002C6E53" w:rsidP="002C6E53">
      <w:pPr>
        <w:pStyle w:val="Default"/>
        <w:tabs>
          <w:tab w:val="num" w:pos="1065"/>
        </w:tabs>
        <w:spacing w:after="120" w:line="276" w:lineRule="auto"/>
        <w:jc w:val="both"/>
        <w:rPr>
          <w:rFonts w:ascii="Calibri" w:hAnsi="Calibri"/>
          <w:spacing w:val="-2"/>
          <w:sz w:val="20"/>
          <w:szCs w:val="20"/>
        </w:rPr>
      </w:pPr>
      <w:r w:rsidRPr="004F1583">
        <w:rPr>
          <w:rFonts w:asciiTheme="minorHAnsi" w:hAnsiTheme="minorHAnsi"/>
          <w:spacing w:val="-2"/>
          <w:sz w:val="20"/>
          <w:szCs w:val="20"/>
        </w:rPr>
        <w:t xml:space="preserve">7. </w:t>
      </w:r>
      <w:r w:rsidRPr="004F1583">
        <w:rPr>
          <w:rFonts w:ascii="Calibri" w:hAnsi="Calibri"/>
          <w:spacing w:val="-2"/>
          <w:sz w:val="20"/>
          <w:szCs w:val="20"/>
        </w:rPr>
        <w:t xml:space="preserve">Rodzaje i ceny jednostkowe usług zawierają </w:t>
      </w:r>
      <w:r w:rsidRPr="004F1583">
        <w:rPr>
          <w:rFonts w:asciiTheme="minorHAnsi" w:hAnsiTheme="minorHAnsi"/>
          <w:b/>
          <w:i/>
          <w:spacing w:val="-2"/>
          <w:sz w:val="20"/>
          <w:szCs w:val="20"/>
        </w:rPr>
        <w:t xml:space="preserve">Załączniki nr </w:t>
      </w:r>
      <w:r w:rsidRPr="004F1583">
        <w:rPr>
          <w:rFonts w:ascii="Calibri" w:hAnsi="Calibri"/>
          <w:b/>
          <w:i/>
          <w:spacing w:val="-2"/>
          <w:sz w:val="20"/>
          <w:szCs w:val="20"/>
        </w:rPr>
        <w:t xml:space="preserve"> 2, 3 i 4</w:t>
      </w:r>
      <w:r w:rsidRPr="004F1583">
        <w:rPr>
          <w:rFonts w:ascii="Calibri" w:hAnsi="Calibri"/>
          <w:spacing w:val="-2"/>
          <w:sz w:val="20"/>
          <w:szCs w:val="20"/>
        </w:rPr>
        <w:t xml:space="preserve"> do Umowy. </w:t>
      </w:r>
    </w:p>
    <w:p w:rsidR="002C6E53" w:rsidRPr="004F1583" w:rsidRDefault="002C6E53" w:rsidP="002C6E53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2C6E53" w:rsidRPr="004F1583" w:rsidRDefault="002C6E53" w:rsidP="002C6E53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>§ 2. Obowiązki Wykonawcy</w:t>
      </w:r>
    </w:p>
    <w:p w:rsidR="002C6E53" w:rsidRPr="004F1583" w:rsidRDefault="002C6E53" w:rsidP="00F80B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Wykonawca zobowiązuje się do utrzymania wysokiego standardu świadczonych usług oraz terminowego doręczania przesyłek.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Wszelkie oznaczenia przesyłek rejestrowanych i priorytetowych zapewnia Wykonawca.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spacing w:val="-4"/>
          <w:sz w:val="20"/>
          <w:szCs w:val="20"/>
        </w:rPr>
        <w:t>Zamawiający wymaga, aby usługi w zakresie określonym w ust. 1 były świadczone do każdego wskazanego</w:t>
      </w:r>
      <w:r w:rsidRPr="004F1583">
        <w:rPr>
          <w:rFonts w:ascii="Calibri" w:eastAsia="Calibri" w:hAnsi="Calibri" w:cs="Arial"/>
          <w:sz w:val="20"/>
          <w:szCs w:val="20"/>
        </w:rPr>
        <w:t xml:space="preserve"> przez Zamawiającego miejsca w kraju i za granicą objętego Porozumieniem ze Światowym Związkiem Pocztowym.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Nadanie przesyłek będą potwierdzać upoważnieni przedstawiciele Wykonawcy.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Wykonawca jest zobowiązany świadczyć usługi zgodnie z powszechnie obowiązującymi przepisami prawa, a w szczególności z:</w:t>
      </w:r>
    </w:p>
    <w:p w:rsidR="002C6E53" w:rsidRPr="004F1583" w:rsidRDefault="002C6E53" w:rsidP="002C6E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Prawem pocztowym wraz z aktami wykonawczymi: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Rozporządzeniem Ministra Administracji i Cyfryzacji z dnia 29 kwietnia 2013 r. w sprawie warunków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wykonywania usług powszechnych przez operatora wyznaczonego (Dz. U. z 2013 r. poz. 545),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Rozporządzeniem Ministra Administracji i Cyfryzacji z dnia 26 listopada 2013 r. w sprawie reklamacji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usługi pocztowej (Dz. U. z 2013 r. poz. 1468),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Ustawą z dnia 17 listopada 1964 r. Kodeks postępowania cywilnego (</w:t>
      </w:r>
      <w:proofErr w:type="spellStart"/>
      <w:r w:rsidRPr="004F1583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.: Dz. U. z 2014 r. poz. 101, z </w:t>
      </w:r>
      <w:proofErr w:type="spellStart"/>
      <w:r w:rsidRPr="004F1583">
        <w:rPr>
          <w:rFonts w:ascii="Calibri" w:eastAsia="Calibri" w:hAnsi="Calibri" w:cs="Arial"/>
          <w:color w:val="000000"/>
          <w:sz w:val="20"/>
          <w:szCs w:val="20"/>
        </w:rPr>
        <w:t>późn</w:t>
      </w:r>
      <w:proofErr w:type="spellEnd"/>
      <w:r w:rsidRPr="004F1583">
        <w:rPr>
          <w:rFonts w:ascii="Calibri" w:eastAsia="Calibri" w:hAnsi="Calibri" w:cs="Arial"/>
          <w:color w:val="000000"/>
          <w:sz w:val="20"/>
          <w:szCs w:val="20"/>
        </w:rPr>
        <w:t>. zm.),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pacing w:val="-2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Ustawą z dnia 6 czerwca 1997 r. Kodeks postępowania karnego (</w:t>
      </w:r>
      <w:proofErr w:type="spellStart"/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t.j</w:t>
      </w:r>
      <w:proofErr w:type="spellEnd"/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.: Dz. U. z 2016 r. poz. 1749),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lastRenderedPageBreak/>
        <w:t>Ustawą z dnia 14 czerwca 1960 r. Kodeks postępowania administracyjnego (</w:t>
      </w:r>
      <w:proofErr w:type="spellStart"/>
      <w:r w:rsidRPr="004F1583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4F1583">
        <w:rPr>
          <w:rFonts w:ascii="Calibri" w:eastAsia="Calibri" w:hAnsi="Calibri" w:cs="Arial"/>
          <w:color w:val="000000"/>
          <w:sz w:val="20"/>
          <w:szCs w:val="20"/>
        </w:rPr>
        <w:t>.: Dz. U. z 2016 r. poz. 23),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Rozporządzeniem Ministra Sprawiedliwości z dnia 17 grudnia 2014 r. w sprawie szczegółowych </w:t>
      </w: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zasad i trybu doręczania pism sądowych w postępowaniu karnym (</w:t>
      </w:r>
      <w:proofErr w:type="spellStart"/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t.j</w:t>
      </w:r>
      <w:proofErr w:type="spellEnd"/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.: Dz. U. z 2016 r. poz. 1391),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Rozporządzeniem Ministra Sprawiedliwości z dnia 12 października 2010 r. w sprawie szczegółowych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zasad i trybu doręczania pism sądowych w postępowaniu cywilnym (</w:t>
      </w:r>
      <w:proofErr w:type="spellStart"/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t.j</w:t>
      </w:r>
      <w:proofErr w:type="spellEnd"/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.: Dz. U. z 2015 r. poz. 1222),</w:t>
      </w:r>
    </w:p>
    <w:p w:rsidR="002C6E53" w:rsidRPr="004F1583" w:rsidRDefault="002C6E53" w:rsidP="002C6E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Calibri" w:eastAsia="Calibri" w:hAnsi="Calibri" w:cs="Arial"/>
          <w:color w:val="000000"/>
          <w:spacing w:val="-6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6"/>
          <w:sz w:val="20"/>
          <w:szCs w:val="20"/>
        </w:rPr>
        <w:t xml:space="preserve">W przypadku usług pocztowych w obrocie zagranicznym – Międzynarodowymi przepisami pocztowymi. 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Wykonawca oświadcza, że posiada wpis do rejestru operatorów pocztowych prowadzonego przez Prezesa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pacing w:val="-2"/>
          <w:sz w:val="20"/>
          <w:szCs w:val="20"/>
        </w:rPr>
        <w:t>Urzędu Komunikacji Elektronicznej, a tym samym jest uprawniony do wykonywania działalności pocztowej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w zakresie przyjmowania, przemieszczania i doręczania przesyłek w obrocie krajowym i zagranicznym.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Wykonawca jest zobowiązany zapewnić potwierdzenie nadania przesyłki rejestrowanej lub przekazu pocztowego wydane przez placówkę pocztową operatora wyznaczonego, mające moc dokumentu urzędowego, z datą potwierdzenia tożsamą z datą odbioru przesyłki lub przekazu od Zamawiającego.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pacing w:val="-8"/>
          <w:sz w:val="20"/>
          <w:szCs w:val="20"/>
        </w:rPr>
        <w:t>W czasie świadczenia usługi Wykonawca jest odpowiedzialny za wszelkie szkody spowodowane zaniechaniem,</w:t>
      </w:r>
      <w:r w:rsidR="00EB1C14" w:rsidRPr="004F1583">
        <w:rPr>
          <w:rFonts w:cs="Arial"/>
          <w:color w:val="000000"/>
          <w:sz w:val="20"/>
          <w:szCs w:val="20"/>
        </w:rPr>
        <w:t xml:space="preserve"> 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>niedbalstwem bądź działaniem niezgodnym z przepisami BHP i PPOŻ.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Wykonawca jest zobowiązany do wyczerpania postępowania reklamacyjnego zgłoszonego przez </w:t>
      </w: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Zmawiającego w przypadku niewykonania lub nieprawidłowego wykonania usługi, na zasadach określonych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w ustawie Prawo pocztowe.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Wykonawca jest zobowiązany do przesyłania Zamawiającemu pocztą elektroniczną miesięcznych zbiorczych zestawień zrealizowanych zleceń w formie pliku zgodnego z MS Excel lub zapewnić Zamawiającemu możliwość ich generowania przy pomocy systemu informatycznego dostarczonego przez Wykonawcę.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Wykonawca jest zobowiązany zapewnić Zamawiającemu możliwość śledzenia statusu przesyłek w kraju i zagranicą, przy pomocy telefonu lub na wskazanej przez Wykonawcę stronie internetowej.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W przypadku zagranicznych przesyłek pocztowych podlegających odprawie celnej, Wykonawca we współpracy z Zamawiającym, o ile wymagają tego przepisy prawa, jest zobowiązany przygotować wymagane dokumenty celne i inne dokumenty wywozowe.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Wykonawca jest zobowiązany zapewnić, że realizacja przedmiotu zamówienia, w zakresie wydawania przesyłek będzie wykonywana przez osoby zatrudnione na umowę o pracę z uwzględnieniem personelu podwykonawców. </w:t>
      </w:r>
    </w:p>
    <w:p w:rsidR="002C6E53" w:rsidRPr="004F158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Przed rozpoczęciem realizacji zakresu przedmiotu zamówienia, o którym mowa w ust. 13 oraz na każde </w:t>
      </w:r>
      <w:r w:rsidRPr="004F1583">
        <w:rPr>
          <w:rFonts w:ascii="Calibri" w:eastAsia="Calibri" w:hAnsi="Calibri" w:cs="Arial"/>
          <w:color w:val="000000"/>
          <w:spacing w:val="-6"/>
          <w:sz w:val="20"/>
          <w:szCs w:val="20"/>
        </w:rPr>
        <w:t>wezwanie Zamawiającego Wykonawca przedłoży Zamawiającemu oświadczenie, że osoby mające wykonywać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te czynności są zatrudnione na umowy o pracę. Oświadczenie to powinno zawierać w szczególności: </w:t>
      </w:r>
      <w:r w:rsidRPr="004F1583">
        <w:rPr>
          <w:rFonts w:ascii="Calibri" w:eastAsia="Calibri" w:hAnsi="Calibri" w:cs="Arial"/>
          <w:color w:val="000000"/>
          <w:spacing w:val="-4"/>
          <w:sz w:val="20"/>
          <w:szCs w:val="20"/>
        </w:rPr>
        <w:t>dokładne określenie podmiotu składającego oświadczenie, datę złożenia oświadczenia, wskazanie, że objęte</w:t>
      </w:r>
      <w:r w:rsidRPr="004F1583">
        <w:rPr>
          <w:rFonts w:ascii="Calibri" w:eastAsia="Calibri" w:hAnsi="Calibri" w:cs="Arial"/>
          <w:color w:val="000000"/>
          <w:sz w:val="20"/>
          <w:szCs w:val="20"/>
        </w:rPr>
        <w:t xml:space="preserve">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2C6E53" w:rsidRDefault="002C6E53" w:rsidP="002C6E53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4F1583">
        <w:rPr>
          <w:rFonts w:ascii="Calibri" w:eastAsia="Calibri" w:hAnsi="Calibri" w:cs="Arial"/>
          <w:color w:val="000000"/>
          <w:sz w:val="20"/>
          <w:szCs w:val="20"/>
        </w:rPr>
        <w:t>Zamawiający informuje, że w przypadku uzasadnionych wątpliwości co do przestrzegania prawa pracy przez Wykonawcę lub podwykonawcę, może się zwrócić o przeprowadzenie kontroli przez Państwową Inspekcję Pracy.</w:t>
      </w:r>
    </w:p>
    <w:p w:rsidR="004F1583" w:rsidRDefault="004F1583" w:rsidP="004F15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4F1583" w:rsidRPr="004F1583" w:rsidRDefault="004F1583" w:rsidP="005B1842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3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Obowiązki </w:t>
      </w:r>
      <w:r>
        <w:rPr>
          <w:rFonts w:asciiTheme="minorHAnsi" w:hAnsiTheme="minorHAnsi" w:cs="Arial"/>
          <w:b/>
          <w:sz w:val="20"/>
          <w:szCs w:val="20"/>
        </w:rPr>
        <w:t>Zamawiającego</w:t>
      </w:r>
    </w:p>
    <w:p w:rsidR="004F1583" w:rsidRPr="004F1583" w:rsidRDefault="004F1583" w:rsidP="004F15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5B1842" w:rsidRPr="005B1842" w:rsidRDefault="005B1842" w:rsidP="005B1842">
      <w:pPr>
        <w:numPr>
          <w:ilvl w:val="0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color w:val="000000"/>
          <w:spacing w:val="-2"/>
          <w:sz w:val="20"/>
          <w:szCs w:val="20"/>
        </w:rPr>
      </w:pPr>
      <w:r w:rsidRPr="005B1842">
        <w:rPr>
          <w:rFonts w:ascii="Calibri" w:eastAsia="Calibri" w:hAnsi="Calibri" w:cs="Arial"/>
          <w:color w:val="000000"/>
          <w:spacing w:val="-2"/>
          <w:sz w:val="20"/>
          <w:szCs w:val="20"/>
        </w:rPr>
        <w:t>Zamawiający zobowiązuje się do prawidłowego przygotowania przesyłek pocztowych, a w szczególności:</w:t>
      </w:r>
    </w:p>
    <w:p w:rsidR="005B1842" w:rsidRPr="005B1842" w:rsidRDefault="005B1842" w:rsidP="005B184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B1842">
        <w:rPr>
          <w:rFonts w:ascii="Calibri" w:eastAsia="Calibri" w:hAnsi="Calibri" w:cs="Arial"/>
          <w:color w:val="000000"/>
          <w:sz w:val="20"/>
          <w:szCs w:val="20"/>
        </w:rPr>
        <w:t>czytelnego i trwałego adresowania na opakowaniach</w:t>
      </w:r>
      <w:r w:rsidRPr="005B1842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5B1842">
        <w:rPr>
          <w:rFonts w:ascii="Calibri" w:eastAsia="Calibri" w:hAnsi="Calibri" w:cs="Arial"/>
          <w:color w:val="000000"/>
          <w:sz w:val="20"/>
          <w:szCs w:val="20"/>
        </w:rPr>
        <w:t>w sposób</w:t>
      </w:r>
      <w:r w:rsidRPr="005B1842">
        <w:rPr>
          <w:rFonts w:ascii="Calibri" w:eastAsia="Calibri" w:hAnsi="Calibri" w:cs="Arial"/>
          <w:spacing w:val="-6"/>
          <w:sz w:val="20"/>
          <w:szCs w:val="20"/>
        </w:rPr>
        <w:t xml:space="preserve"> zgodny ze standardami </w:t>
      </w:r>
      <w:r w:rsidRPr="005B1842">
        <w:rPr>
          <w:rFonts w:ascii="Calibri" w:eastAsia="Calibri" w:hAnsi="Calibri" w:cs="Arial"/>
          <w:color w:val="000000"/>
          <w:sz w:val="20"/>
          <w:szCs w:val="20"/>
        </w:rPr>
        <w:t>Wykonawcy</w:t>
      </w:r>
      <w:r w:rsidRPr="005B1842">
        <w:rPr>
          <w:rFonts w:ascii="Calibri" w:eastAsia="Calibri" w:hAnsi="Calibri" w:cs="Arial"/>
          <w:spacing w:val="-6"/>
          <w:sz w:val="20"/>
          <w:szCs w:val="20"/>
        </w:rPr>
        <w:t>,</w:t>
      </w:r>
      <w:r w:rsidRPr="005B1842">
        <w:rPr>
          <w:rFonts w:ascii="Calibri" w:eastAsia="Calibri" w:hAnsi="Calibri" w:cs="Arial"/>
          <w:sz w:val="20"/>
          <w:szCs w:val="20"/>
        </w:rPr>
        <w:t xml:space="preserve"> </w:t>
      </w:r>
      <w:r w:rsidRPr="005B1842">
        <w:rPr>
          <w:rFonts w:ascii="Calibri" w:eastAsia="Calibri" w:hAnsi="Calibri" w:cs="Arial"/>
          <w:spacing w:val="-4"/>
          <w:sz w:val="20"/>
          <w:szCs w:val="20"/>
        </w:rPr>
        <w:t>wraz z zamieszczaniem na przesyłkach informacji o rodzaju przesyłki (polecona, priorytet, za zwrotnym</w:t>
      </w:r>
      <w:r w:rsidRPr="005B1842">
        <w:rPr>
          <w:rFonts w:ascii="Calibri" w:eastAsia="Calibri" w:hAnsi="Calibri" w:cs="Arial"/>
          <w:sz w:val="20"/>
          <w:szCs w:val="20"/>
        </w:rPr>
        <w:t xml:space="preserve"> potwierdzeniem odbioru – ZPO).</w:t>
      </w:r>
    </w:p>
    <w:p w:rsidR="005B1842" w:rsidRPr="005B1842" w:rsidRDefault="005B1842" w:rsidP="005B1842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2.    Zamawiający zobowiązuje się do p</w:t>
      </w:r>
      <w:r w:rsidRPr="005B1842">
        <w:rPr>
          <w:rFonts w:ascii="Calibri" w:eastAsia="Calibri" w:hAnsi="Calibri" w:cs="Arial"/>
          <w:sz w:val="20"/>
          <w:szCs w:val="20"/>
        </w:rPr>
        <w:t xml:space="preserve">rzekazywania Wykonawcy przesyłek w stanie uporządkowanym, przez co </w:t>
      </w:r>
      <w:r>
        <w:rPr>
          <w:rFonts w:cs="Arial"/>
          <w:sz w:val="20"/>
          <w:szCs w:val="20"/>
        </w:rPr>
        <w:t xml:space="preserve"> </w:t>
      </w:r>
      <w:r w:rsidRPr="005B1842">
        <w:rPr>
          <w:rFonts w:ascii="Calibri" w:eastAsia="Calibri" w:hAnsi="Calibri" w:cs="Arial"/>
          <w:sz w:val="20"/>
          <w:szCs w:val="20"/>
        </w:rPr>
        <w:t>należy rozumieć:</w:t>
      </w:r>
    </w:p>
    <w:p w:rsidR="005B1842" w:rsidRPr="005B1842" w:rsidRDefault="005B1842" w:rsidP="005B184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B1842">
        <w:rPr>
          <w:rFonts w:ascii="Calibri" w:eastAsia="Calibri" w:hAnsi="Calibri" w:cs="Arial"/>
          <w:b/>
          <w:sz w:val="20"/>
          <w:szCs w:val="20"/>
        </w:rPr>
        <w:t>dla przesyłek rejestrowanych</w:t>
      </w:r>
      <w:r w:rsidRPr="005B1842">
        <w:rPr>
          <w:rFonts w:ascii="Calibri" w:eastAsia="Calibri" w:hAnsi="Calibri" w:cs="Arial"/>
          <w:sz w:val="20"/>
          <w:szCs w:val="20"/>
        </w:rPr>
        <w:t xml:space="preserve"> – wpisanie każdej przesyłki do pocztowej książki nadawczej lub zestawienia, którego wzór został uzgodniony z Wykonawcą, w dwóch egzemplarzach, z których </w:t>
      </w:r>
      <w:r w:rsidRPr="005B1842">
        <w:rPr>
          <w:rFonts w:ascii="Calibri" w:eastAsia="Calibri" w:hAnsi="Calibri" w:cs="Arial"/>
          <w:spacing w:val="-2"/>
          <w:sz w:val="20"/>
          <w:szCs w:val="20"/>
        </w:rPr>
        <w:t>oryginał będzie przeznaczony dla Wykonawcy w celach rozliczeniowych, a kopia będzie stanowić</w:t>
      </w:r>
      <w:r w:rsidRPr="005B1842">
        <w:rPr>
          <w:rFonts w:ascii="Calibri" w:eastAsia="Calibri" w:hAnsi="Calibri" w:cs="Arial"/>
          <w:sz w:val="20"/>
          <w:szCs w:val="20"/>
        </w:rPr>
        <w:t xml:space="preserve"> dla Zamawiającego potwierdzenie nadania danej partii przesyłek,</w:t>
      </w:r>
    </w:p>
    <w:p w:rsidR="005B1842" w:rsidRPr="005B1842" w:rsidRDefault="005B1842" w:rsidP="005B184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71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B1842">
        <w:rPr>
          <w:rFonts w:ascii="Calibri" w:eastAsia="Calibri" w:hAnsi="Calibri" w:cs="Arial"/>
          <w:b/>
          <w:sz w:val="20"/>
          <w:szCs w:val="20"/>
        </w:rPr>
        <w:t>dla przesyłek zwykłych</w:t>
      </w:r>
      <w:r w:rsidRPr="005B1842">
        <w:rPr>
          <w:rFonts w:ascii="Calibri" w:eastAsia="Calibri" w:hAnsi="Calibri" w:cs="Arial"/>
          <w:sz w:val="20"/>
          <w:szCs w:val="20"/>
        </w:rPr>
        <w:t xml:space="preserve"> – zestawienie ilościowe przesyłek według poszczególnych kategorii </w:t>
      </w:r>
      <w:r w:rsidRPr="005B1842">
        <w:rPr>
          <w:rFonts w:ascii="Calibri" w:eastAsia="Calibri" w:hAnsi="Calibri" w:cs="Arial"/>
          <w:spacing w:val="-2"/>
          <w:sz w:val="20"/>
          <w:szCs w:val="20"/>
        </w:rPr>
        <w:t>wagowych, którego wzór został uzgodniony z Wykonawcą, sporządzone dla celów rozliczeniowych</w:t>
      </w:r>
      <w:r w:rsidRPr="005B1842">
        <w:rPr>
          <w:rFonts w:ascii="Calibri" w:eastAsia="Calibri" w:hAnsi="Calibri" w:cs="Arial"/>
          <w:sz w:val="20"/>
          <w:szCs w:val="20"/>
        </w:rPr>
        <w:t xml:space="preserve"> w </w:t>
      </w:r>
      <w:r w:rsidRPr="005B1842">
        <w:rPr>
          <w:rFonts w:ascii="Calibri" w:eastAsia="Calibri" w:hAnsi="Calibri" w:cs="Arial"/>
          <w:sz w:val="20"/>
          <w:szCs w:val="20"/>
        </w:rPr>
        <w:lastRenderedPageBreak/>
        <w:t>dwóch egzemplarzach, z których oryginał będzie przeznaczony dla Wykonawcy w celach rozliczeniowych, a kopia będzie stanowić dla Zamawiającego potwierdzenie nadania danej partii przesyłek.</w:t>
      </w:r>
    </w:p>
    <w:p w:rsidR="005B1842" w:rsidRPr="005B1842" w:rsidRDefault="005B1842" w:rsidP="005B184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B1842">
        <w:rPr>
          <w:rFonts w:ascii="Calibri" w:eastAsia="Calibri" w:hAnsi="Calibri" w:cs="Arial"/>
          <w:color w:val="000000"/>
          <w:sz w:val="20"/>
          <w:szCs w:val="20"/>
        </w:rPr>
        <w:t>pakowania w sposób zabezpieczający przed uszkodzeniem w trakcie transportu,</w:t>
      </w:r>
    </w:p>
    <w:p w:rsidR="005B1842" w:rsidRPr="004D493E" w:rsidRDefault="005B1842" w:rsidP="004D49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</w:t>
      </w:r>
      <w:r w:rsidRPr="005B1842">
        <w:rPr>
          <w:rFonts w:ascii="Calibri" w:eastAsia="Calibri" w:hAnsi="Calibri" w:cs="Arial"/>
          <w:color w:val="000000"/>
          <w:sz w:val="20"/>
          <w:szCs w:val="20"/>
        </w:rPr>
        <w:t xml:space="preserve">Zamawiający zobowiązuje się do terminowego realizowania płatności zgodnie z zasadami określonymi w 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>Umowie.</w:t>
      </w:r>
    </w:p>
    <w:p w:rsidR="004D493E" w:rsidRDefault="004D493E" w:rsidP="004D49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D493E">
        <w:rPr>
          <w:rFonts w:cs="Arial"/>
          <w:color w:val="000000"/>
          <w:sz w:val="20"/>
          <w:szCs w:val="20"/>
        </w:rPr>
        <w:t xml:space="preserve">4. </w:t>
      </w:r>
      <w:r w:rsidRPr="004D493E">
        <w:rPr>
          <w:rFonts w:ascii="Calibri" w:eastAsia="Calibri" w:hAnsi="Calibri" w:cs="Arial"/>
          <w:sz w:val="20"/>
          <w:szCs w:val="20"/>
        </w:rPr>
        <w:t xml:space="preserve">Zamawiający ma prawo do zgłoszenia reklamacji z tytułu niewykonania lub nienależytego wykonania usługi.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W takim przypadku mają zastosowanie unormowania prawne zawarte w Prawie pocztowym i rozporządzeniach</w:t>
      </w:r>
      <w:r w:rsidRPr="004D493E">
        <w:rPr>
          <w:rFonts w:ascii="Calibri" w:eastAsia="Calibri" w:hAnsi="Calibri" w:cs="Arial"/>
          <w:sz w:val="20"/>
          <w:szCs w:val="20"/>
        </w:rPr>
        <w:t xml:space="preserve"> wykonawczych do tej ustawy.</w:t>
      </w:r>
    </w:p>
    <w:p w:rsidR="004D493E" w:rsidRPr="004D493E" w:rsidRDefault="004D493E" w:rsidP="004D49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Arial"/>
          <w:sz w:val="20"/>
          <w:szCs w:val="20"/>
        </w:rPr>
      </w:pPr>
    </w:p>
    <w:p w:rsidR="005B1842" w:rsidRDefault="005B1842" w:rsidP="005B1842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Okres obowiązywania Umowy</w:t>
      </w:r>
    </w:p>
    <w:p w:rsidR="005B1842" w:rsidRPr="005B1842" w:rsidRDefault="005B1842" w:rsidP="005B1842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5B1842" w:rsidRPr="005B1842" w:rsidRDefault="005B1842" w:rsidP="005B1842">
      <w:pPr>
        <w:numPr>
          <w:ilvl w:val="0"/>
          <w:numId w:val="17"/>
        </w:numPr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5B1842">
        <w:rPr>
          <w:rFonts w:ascii="Calibri" w:eastAsia="Calibri" w:hAnsi="Calibri" w:cs="Arial"/>
          <w:spacing w:val="-2"/>
          <w:sz w:val="20"/>
          <w:szCs w:val="20"/>
        </w:rPr>
        <w:t xml:space="preserve">Umowa obowiązuje przez okres </w:t>
      </w:r>
      <w:r w:rsidRPr="005B1842">
        <w:rPr>
          <w:rFonts w:ascii="Calibri" w:eastAsia="Calibri" w:hAnsi="Calibri" w:cs="Arial"/>
          <w:b/>
          <w:spacing w:val="-2"/>
          <w:sz w:val="20"/>
          <w:szCs w:val="20"/>
        </w:rPr>
        <w:t xml:space="preserve">od dnia </w:t>
      </w:r>
      <w:r>
        <w:rPr>
          <w:rFonts w:cs="Arial"/>
          <w:b/>
          <w:spacing w:val="-2"/>
          <w:sz w:val="20"/>
          <w:szCs w:val="20"/>
        </w:rPr>
        <w:t>1</w:t>
      </w:r>
      <w:r w:rsidR="00EC09C5">
        <w:rPr>
          <w:rFonts w:cs="Arial"/>
          <w:b/>
          <w:spacing w:val="-2"/>
          <w:sz w:val="20"/>
          <w:szCs w:val="20"/>
        </w:rPr>
        <w:t>8</w:t>
      </w:r>
      <w:r w:rsidRPr="005B1842">
        <w:rPr>
          <w:rFonts w:ascii="Calibri" w:eastAsia="Calibri" w:hAnsi="Calibri" w:cs="Arial"/>
          <w:b/>
          <w:spacing w:val="-2"/>
          <w:sz w:val="20"/>
          <w:szCs w:val="20"/>
        </w:rPr>
        <w:t>.</w:t>
      </w:r>
      <w:r>
        <w:rPr>
          <w:rFonts w:cs="Arial"/>
          <w:b/>
          <w:spacing w:val="-2"/>
          <w:sz w:val="20"/>
          <w:szCs w:val="20"/>
        </w:rPr>
        <w:t>12</w:t>
      </w:r>
      <w:r w:rsidRPr="005B1842">
        <w:rPr>
          <w:rFonts w:ascii="Calibri" w:eastAsia="Calibri" w:hAnsi="Calibri" w:cs="Arial"/>
          <w:b/>
          <w:spacing w:val="-2"/>
          <w:sz w:val="20"/>
          <w:szCs w:val="20"/>
        </w:rPr>
        <w:t>.2017 r. do 30.11.2018 r.</w:t>
      </w:r>
      <w:r w:rsidRPr="005B1842">
        <w:rPr>
          <w:rFonts w:ascii="Calibri" w:eastAsia="Calibri" w:hAnsi="Calibri" w:cs="Arial"/>
          <w:spacing w:val="-2"/>
          <w:sz w:val="20"/>
          <w:szCs w:val="20"/>
        </w:rPr>
        <w:t xml:space="preserve"> lub do wyczerpania</w:t>
      </w:r>
      <w:r w:rsidRPr="005B1842">
        <w:rPr>
          <w:rFonts w:ascii="Calibri" w:eastAsia="Calibri" w:hAnsi="Calibri" w:cs="Arial"/>
          <w:sz w:val="20"/>
          <w:szCs w:val="20"/>
        </w:rPr>
        <w:t xml:space="preserve"> kwoty wynagrodzenia określonej w § </w:t>
      </w:r>
      <w:r w:rsidR="00EC09C5">
        <w:rPr>
          <w:rFonts w:ascii="Calibri" w:eastAsia="Calibri" w:hAnsi="Calibri" w:cs="Arial"/>
          <w:sz w:val="20"/>
          <w:szCs w:val="20"/>
        </w:rPr>
        <w:t>5</w:t>
      </w:r>
      <w:r w:rsidRPr="005B1842">
        <w:rPr>
          <w:rFonts w:ascii="Calibri" w:eastAsia="Calibri" w:hAnsi="Calibri" w:cs="Arial"/>
          <w:sz w:val="20"/>
          <w:szCs w:val="20"/>
        </w:rPr>
        <w:t xml:space="preserve"> ust. </w:t>
      </w:r>
      <w:r w:rsidR="00EC09C5">
        <w:rPr>
          <w:rFonts w:ascii="Calibri" w:eastAsia="Calibri" w:hAnsi="Calibri" w:cs="Arial"/>
          <w:sz w:val="20"/>
          <w:szCs w:val="20"/>
        </w:rPr>
        <w:t>1</w:t>
      </w:r>
      <w:r w:rsidRPr="005B1842">
        <w:rPr>
          <w:rFonts w:ascii="Calibri" w:eastAsia="Calibri" w:hAnsi="Calibri" w:cs="Arial"/>
          <w:sz w:val="20"/>
          <w:szCs w:val="20"/>
        </w:rPr>
        <w:t>.</w:t>
      </w:r>
    </w:p>
    <w:p w:rsidR="005B1842" w:rsidRDefault="005B1842" w:rsidP="005B1842">
      <w:pPr>
        <w:numPr>
          <w:ilvl w:val="0"/>
          <w:numId w:val="17"/>
        </w:numPr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5B1842">
        <w:rPr>
          <w:rFonts w:ascii="Calibri" w:eastAsia="Calibri" w:hAnsi="Calibri" w:cs="Arial"/>
          <w:sz w:val="20"/>
          <w:szCs w:val="20"/>
        </w:rPr>
        <w:t xml:space="preserve">W przypadku wykorzystania przez Zamawiającego kwoty wynagrodzenia, o której mowa w § </w:t>
      </w:r>
      <w:r w:rsidR="00AF4D95">
        <w:rPr>
          <w:rFonts w:cs="Arial"/>
          <w:sz w:val="20"/>
          <w:szCs w:val="20"/>
        </w:rPr>
        <w:t>5</w:t>
      </w:r>
      <w:r w:rsidRPr="005B1842">
        <w:rPr>
          <w:rFonts w:ascii="Calibri" w:eastAsia="Calibri" w:hAnsi="Calibri" w:cs="Arial"/>
          <w:sz w:val="20"/>
          <w:szCs w:val="20"/>
        </w:rPr>
        <w:t xml:space="preserve"> ust. </w:t>
      </w:r>
      <w:r w:rsidR="00AF4D95">
        <w:rPr>
          <w:rFonts w:cs="Arial"/>
          <w:sz w:val="20"/>
          <w:szCs w:val="20"/>
        </w:rPr>
        <w:t>1</w:t>
      </w:r>
      <w:r w:rsidRPr="005B1842">
        <w:rPr>
          <w:rFonts w:ascii="Calibri" w:eastAsia="Calibri" w:hAnsi="Calibri" w:cs="Arial"/>
          <w:sz w:val="20"/>
          <w:szCs w:val="20"/>
        </w:rPr>
        <w:t xml:space="preserve">, przed upływem okresu </w:t>
      </w:r>
      <w:r w:rsidRPr="005B1842">
        <w:rPr>
          <w:rFonts w:cs="Arial"/>
          <w:sz w:val="20"/>
          <w:szCs w:val="20"/>
        </w:rPr>
        <w:t>realizacji usługi</w:t>
      </w:r>
      <w:r w:rsidRPr="005B1842">
        <w:rPr>
          <w:rFonts w:ascii="Calibri" w:eastAsia="Calibri" w:hAnsi="Calibri" w:cs="Arial"/>
          <w:sz w:val="20"/>
          <w:szCs w:val="20"/>
        </w:rPr>
        <w:t>, Umowa wygaśnie z upływem okresu na jaki została zawarta, a Wykonawcy nie będą przysługiwały z tego tytułu żadne roszczenia względem Zamawiającego.</w:t>
      </w:r>
    </w:p>
    <w:p w:rsidR="00F93B2A" w:rsidRPr="005B1842" w:rsidRDefault="00F93B2A" w:rsidP="00F93B2A">
      <w:pPr>
        <w:spacing w:after="0"/>
        <w:ind w:left="357"/>
        <w:jc w:val="both"/>
        <w:rPr>
          <w:rFonts w:ascii="Calibri" w:eastAsia="Calibri" w:hAnsi="Calibri" w:cs="Arial"/>
          <w:sz w:val="20"/>
          <w:szCs w:val="20"/>
        </w:rPr>
      </w:pPr>
    </w:p>
    <w:p w:rsidR="003B4CCD" w:rsidRDefault="003B4CCD" w:rsidP="003B4CCD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5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Wynagrodzenie</w:t>
      </w:r>
    </w:p>
    <w:p w:rsidR="003B4CCD" w:rsidRDefault="003B4CCD" w:rsidP="003B4CCD">
      <w:pPr>
        <w:pStyle w:val="Podtytu"/>
        <w:spacing w:after="0"/>
        <w:ind w:left="720"/>
        <w:jc w:val="left"/>
        <w:rPr>
          <w:rFonts w:asciiTheme="minorHAnsi" w:hAnsiTheme="minorHAnsi" w:cs="Arial"/>
          <w:b/>
          <w:sz w:val="20"/>
          <w:szCs w:val="20"/>
        </w:rPr>
      </w:pPr>
    </w:p>
    <w:p w:rsidR="003B4CCD" w:rsidRPr="003B4CCD" w:rsidRDefault="003B4CCD" w:rsidP="003B4CCD">
      <w:pPr>
        <w:numPr>
          <w:ilvl w:val="0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4"/>
          <w:sz w:val="20"/>
          <w:szCs w:val="20"/>
        </w:rPr>
        <w:t>Za wykonanie przedmiotu Umowy Wykonawca otrzyma łączne wynagrodzenie szacunkowe w maksymalnej</w:t>
      </w:r>
      <w:r w:rsidRPr="003B4CCD">
        <w:rPr>
          <w:rFonts w:ascii="Calibri" w:eastAsia="Calibri" w:hAnsi="Calibri" w:cs="Arial"/>
          <w:sz w:val="20"/>
          <w:szCs w:val="20"/>
        </w:rPr>
        <w:t xml:space="preserve"> wysokości </w:t>
      </w:r>
      <w:r w:rsidRPr="003B4CCD">
        <w:rPr>
          <w:rFonts w:ascii="Calibri" w:eastAsia="Calibri" w:hAnsi="Calibri" w:cs="Arial"/>
          <w:b/>
          <w:sz w:val="20"/>
          <w:szCs w:val="20"/>
        </w:rPr>
        <w:t>……………. zł brutto</w:t>
      </w:r>
      <w:r w:rsidRPr="003B4CCD">
        <w:rPr>
          <w:rFonts w:ascii="Calibri" w:eastAsia="Calibri" w:hAnsi="Calibri" w:cs="Arial"/>
          <w:sz w:val="20"/>
          <w:szCs w:val="20"/>
        </w:rPr>
        <w:t xml:space="preserve"> (słownie: ……………………………………………………………. złotych).</w:t>
      </w:r>
    </w:p>
    <w:p w:rsidR="003B4CCD" w:rsidRPr="003B4CCD" w:rsidRDefault="003B4CCD" w:rsidP="003B4CCD">
      <w:pPr>
        <w:numPr>
          <w:ilvl w:val="0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4"/>
          <w:sz w:val="20"/>
          <w:szCs w:val="20"/>
        </w:rPr>
        <w:t>Do obliczenia wynagrodzenia Wykonawcy za zrealizowane usługi będą stosowane ceny jednostkowe podane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 w 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>Formularzach cenowych</w:t>
      </w:r>
      <w:r w:rsidRPr="003B4CCD">
        <w:rPr>
          <w:rFonts w:ascii="Calibri" w:eastAsia="Calibri" w:hAnsi="Calibri" w:cs="Arial"/>
          <w:sz w:val="20"/>
          <w:szCs w:val="20"/>
        </w:rPr>
        <w:t xml:space="preserve"> złożonych przez Wykonawcę wraz z ofertą, stanowiących 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Załączniki nr </w:t>
      </w:r>
      <w:r>
        <w:rPr>
          <w:rFonts w:cs="Arial"/>
          <w:b/>
          <w:sz w:val="20"/>
          <w:szCs w:val="20"/>
        </w:rPr>
        <w:t>2</w:t>
      </w:r>
      <w:r w:rsidR="0052701C">
        <w:rPr>
          <w:rFonts w:cs="Arial"/>
          <w:b/>
          <w:sz w:val="20"/>
          <w:szCs w:val="20"/>
        </w:rPr>
        <w:t xml:space="preserve"> i 3</w:t>
      </w:r>
      <w:r w:rsidRPr="003B4CCD">
        <w:rPr>
          <w:rFonts w:ascii="Calibri" w:eastAsia="Calibri" w:hAnsi="Calibri" w:cs="Arial"/>
          <w:sz w:val="20"/>
          <w:szCs w:val="20"/>
        </w:rPr>
        <w:t xml:space="preserve"> do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z w:val="20"/>
          <w:szCs w:val="20"/>
        </w:rPr>
        <w:t xml:space="preserve">Umowy z zastrzeżeniem ust. </w:t>
      </w:r>
      <w:r>
        <w:rPr>
          <w:rFonts w:cs="Arial"/>
          <w:sz w:val="20"/>
          <w:szCs w:val="20"/>
        </w:rPr>
        <w:t>3</w:t>
      </w:r>
      <w:r w:rsidRPr="003B4CCD">
        <w:rPr>
          <w:rFonts w:ascii="Calibri" w:eastAsia="Calibri" w:hAnsi="Calibri" w:cs="Arial"/>
          <w:sz w:val="20"/>
          <w:szCs w:val="20"/>
        </w:rPr>
        <w:t>. Cenniki te, obejmujące przesyłki krajowe i zagraniczne, będą obowiązywać w odniesieniu do wszystkich miejsc doręczeń obsługiwanych przez Wykonawcę.</w:t>
      </w:r>
    </w:p>
    <w:p w:rsidR="003B4CCD" w:rsidRPr="003B4CCD" w:rsidRDefault="003B4CCD" w:rsidP="003B4CCD">
      <w:pPr>
        <w:numPr>
          <w:ilvl w:val="0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Zastrzega się, że w przypadku nadawania przez Zamawiającego przesyłek nie ujętych w 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Załącznikach nr </w:t>
      </w:r>
      <w:r>
        <w:rPr>
          <w:rFonts w:cs="Arial"/>
          <w:b/>
          <w:spacing w:val="-2"/>
          <w:sz w:val="20"/>
          <w:szCs w:val="20"/>
        </w:rPr>
        <w:t>2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, </w:t>
      </w:r>
      <w:r>
        <w:rPr>
          <w:rFonts w:cs="Arial"/>
          <w:b/>
          <w:spacing w:val="-2"/>
          <w:sz w:val="20"/>
          <w:szCs w:val="20"/>
        </w:rPr>
        <w:t>3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>i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 </w:t>
      </w:r>
      <w:r>
        <w:rPr>
          <w:rFonts w:cs="Arial"/>
          <w:b/>
          <w:spacing w:val="-2"/>
          <w:sz w:val="20"/>
          <w:szCs w:val="20"/>
        </w:rPr>
        <w:t>4</w:t>
      </w:r>
      <w:r w:rsidRPr="003B4CCD">
        <w:rPr>
          <w:rFonts w:ascii="Calibri" w:eastAsia="Calibri" w:hAnsi="Calibri" w:cs="Arial"/>
          <w:sz w:val="20"/>
          <w:szCs w:val="20"/>
        </w:rPr>
        <w:t xml:space="preserve"> do</w:t>
      </w:r>
      <w:r w:rsidRPr="003B4CCD">
        <w:rPr>
          <w:rFonts w:ascii="Calibri" w:eastAsia="Calibri" w:hAnsi="Calibri" w:cs="Arial"/>
          <w:b/>
          <w:spacing w:val="-4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4"/>
          <w:sz w:val="20"/>
          <w:szCs w:val="20"/>
        </w:rPr>
        <w:t xml:space="preserve">Umowy, podstawą rozliczeń będą ceny zawarte w obowiązującym w dacie przyjęcia przesyłek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cenniku opłat za usługi pocztowe świadczone przez Wykonawcę, stanowiącym 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Załącznik nr </w:t>
      </w:r>
      <w:r w:rsidR="007C2059">
        <w:rPr>
          <w:rFonts w:cs="Arial"/>
          <w:b/>
          <w:spacing w:val="-2"/>
          <w:sz w:val="20"/>
          <w:szCs w:val="20"/>
        </w:rPr>
        <w:t>5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>do Umowy.</w:t>
      </w:r>
    </w:p>
    <w:p w:rsidR="003B4CCD" w:rsidRPr="003B4CCD" w:rsidRDefault="003B4CCD" w:rsidP="003B4CCD">
      <w:pPr>
        <w:numPr>
          <w:ilvl w:val="0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6"/>
          <w:sz w:val="20"/>
          <w:szCs w:val="20"/>
        </w:rPr>
        <w:t>Rozliczenia między Stronami z tytułu realizacji przedmiotu umowy będą dokonywane po zakończeniu każdego</w:t>
      </w:r>
      <w:r w:rsidRPr="003B4CCD">
        <w:rPr>
          <w:rFonts w:ascii="Calibri" w:eastAsia="Calibri" w:hAnsi="Calibri" w:cs="Arial"/>
          <w:sz w:val="20"/>
          <w:szCs w:val="20"/>
        </w:rPr>
        <w:t xml:space="preserve"> miesiąca kalendarzowego.</w:t>
      </w:r>
    </w:p>
    <w:p w:rsidR="003B4CCD" w:rsidRDefault="003B4CCD" w:rsidP="003B4CCD">
      <w:pPr>
        <w:numPr>
          <w:ilvl w:val="0"/>
          <w:numId w:val="19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3B4CCD">
        <w:rPr>
          <w:rFonts w:ascii="Calibri" w:eastAsia="Calibri" w:hAnsi="Calibri" w:cs="Arial"/>
          <w:sz w:val="20"/>
          <w:szCs w:val="20"/>
        </w:rPr>
        <w:t xml:space="preserve">Podstawą obliczenia należności będzie suma opłat za przesyłki faktycznie nadane i zwrócone z powodu </w:t>
      </w:r>
      <w:r w:rsidRPr="003B4CCD">
        <w:rPr>
          <w:rFonts w:ascii="Calibri" w:eastAsia="Calibri" w:hAnsi="Calibri" w:cs="Arial"/>
          <w:spacing w:val="-4"/>
          <w:sz w:val="20"/>
          <w:szCs w:val="20"/>
        </w:rPr>
        <w:t>braku możliwości ich doręczenia w okresie rozliczeniowym oraz za inne usługi wskazane w opisie przedmiotu</w:t>
      </w:r>
      <w:r w:rsidRPr="003B4CCD">
        <w:rPr>
          <w:rFonts w:ascii="Calibri" w:eastAsia="Calibri" w:hAnsi="Calibri" w:cs="Arial"/>
          <w:sz w:val="20"/>
          <w:szCs w:val="20"/>
        </w:rPr>
        <w:t xml:space="preserve"> zamówienia, potwierdzona co do ilości i wagi na podstawie dokumentów nadawczych i oddawczych, przy czym obowiązywać będą ceny jednostkowe określone w 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Załącznikach nr </w:t>
      </w:r>
      <w:r w:rsidRPr="003B4CCD">
        <w:rPr>
          <w:rFonts w:cs="Arial"/>
          <w:b/>
          <w:sz w:val="20"/>
          <w:szCs w:val="20"/>
        </w:rPr>
        <w:t>2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, </w:t>
      </w:r>
      <w:r w:rsidRPr="003B4CCD">
        <w:rPr>
          <w:rFonts w:cs="Arial"/>
          <w:b/>
          <w:sz w:val="20"/>
          <w:szCs w:val="20"/>
        </w:rPr>
        <w:t>3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z w:val="20"/>
          <w:szCs w:val="20"/>
        </w:rPr>
        <w:t>i</w:t>
      </w:r>
      <w:r w:rsidRPr="003B4CCD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3B4CCD">
        <w:rPr>
          <w:rFonts w:cs="Arial"/>
          <w:b/>
          <w:sz w:val="20"/>
          <w:szCs w:val="20"/>
        </w:rPr>
        <w:t>4</w:t>
      </w:r>
      <w:r w:rsidRPr="003B4CCD">
        <w:rPr>
          <w:rFonts w:ascii="Calibri" w:eastAsia="Calibri" w:hAnsi="Calibri" w:cs="Arial"/>
          <w:sz w:val="20"/>
          <w:szCs w:val="20"/>
        </w:rPr>
        <w:t xml:space="preserve"> do Umowy </w:t>
      </w:r>
    </w:p>
    <w:p w:rsidR="003B4CCD" w:rsidRPr="003B4CCD" w:rsidRDefault="003B4CCD" w:rsidP="003B4CCD">
      <w:pPr>
        <w:numPr>
          <w:ilvl w:val="0"/>
          <w:numId w:val="19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4"/>
          <w:sz w:val="20"/>
          <w:szCs w:val="20"/>
        </w:rPr>
        <w:t>Zapłata wynagrodzenia za zrealizowane usługi nastąpi z dołu, przelewem na rachunek bankowy Wykonawcy</w:t>
      </w:r>
      <w:r w:rsidRPr="003B4CCD">
        <w:rPr>
          <w:rFonts w:ascii="Calibri" w:eastAsia="Calibri" w:hAnsi="Calibri" w:cs="Arial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6"/>
          <w:sz w:val="20"/>
          <w:szCs w:val="20"/>
        </w:rPr>
        <w:t xml:space="preserve">podany na fakturze VAT, w terminie </w:t>
      </w:r>
      <w:r w:rsidRPr="003B4CCD">
        <w:rPr>
          <w:rFonts w:ascii="Calibri" w:eastAsia="Calibri" w:hAnsi="Calibri" w:cs="Arial"/>
          <w:b/>
          <w:spacing w:val="-6"/>
          <w:sz w:val="20"/>
          <w:szCs w:val="20"/>
        </w:rPr>
        <w:t>30 dni</w:t>
      </w:r>
      <w:r w:rsidRPr="003B4CCD">
        <w:rPr>
          <w:rFonts w:ascii="Calibri" w:eastAsia="Calibri" w:hAnsi="Calibri" w:cs="Arial"/>
          <w:spacing w:val="-6"/>
          <w:sz w:val="20"/>
          <w:szCs w:val="20"/>
        </w:rPr>
        <w:t xml:space="preserve"> od daty otrzymania przez Zamawiającego prawidłowo wystawionej</w:t>
      </w:r>
      <w:r w:rsidRPr="003B4CCD">
        <w:rPr>
          <w:rFonts w:ascii="Calibri" w:eastAsia="Calibri" w:hAnsi="Calibri" w:cs="Arial"/>
          <w:sz w:val="20"/>
          <w:szCs w:val="20"/>
        </w:rPr>
        <w:t xml:space="preserve"> faktury VAT.</w:t>
      </w:r>
    </w:p>
    <w:p w:rsidR="003B4CCD" w:rsidRPr="003B4CCD" w:rsidRDefault="003B4CCD" w:rsidP="003B4CCD">
      <w:pPr>
        <w:numPr>
          <w:ilvl w:val="0"/>
          <w:numId w:val="19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z w:val="20"/>
          <w:szCs w:val="20"/>
        </w:rPr>
        <w:t>Za dzień zapłaty uznaje się dzień obciążenia rachunku bankowego Zamawiającego</w:t>
      </w:r>
    </w:p>
    <w:p w:rsidR="003B4CCD" w:rsidRPr="003B4CCD" w:rsidRDefault="003B4CCD" w:rsidP="003B4CCD">
      <w:pPr>
        <w:numPr>
          <w:ilvl w:val="0"/>
          <w:numId w:val="19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Podane przez Zamawiającego w 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>Formularzach cenowych</w:t>
      </w:r>
      <w:r w:rsidRPr="003B4CCD">
        <w:rPr>
          <w:rFonts w:ascii="Calibri" w:eastAsia="Calibri" w:hAnsi="Calibri" w:cs="Arial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stanowiących </w:t>
      </w:r>
      <w:r w:rsidRPr="003B4CCD">
        <w:rPr>
          <w:rFonts w:ascii="Calibri" w:eastAsia="Calibri" w:hAnsi="Calibri" w:cs="Arial"/>
          <w:b/>
          <w:spacing w:val="-2"/>
          <w:sz w:val="20"/>
          <w:szCs w:val="20"/>
        </w:rPr>
        <w:t>Załączniki nr 1, 2 i 3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 do Umowy ilości poszczególnych przesyłek mają charakter szacunkowy. Zamawiający zastrzega sobie prawo do ich</w:t>
      </w:r>
      <w:r w:rsidRPr="003B4CCD">
        <w:rPr>
          <w:rFonts w:ascii="Calibri" w:eastAsia="Calibri" w:hAnsi="Calibri" w:cs="Arial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>zmiany w zależności od swoich potrzeb, na co Wykonawca</w:t>
      </w:r>
      <w:r w:rsidRPr="003B4CCD">
        <w:rPr>
          <w:rFonts w:ascii="Calibri" w:eastAsia="Calibri" w:hAnsi="Calibri" w:cs="Arial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2"/>
          <w:sz w:val="20"/>
          <w:szCs w:val="20"/>
        </w:rPr>
        <w:t xml:space="preserve">wyraża zgodę i nie będzie dochodził roszczeń z tytułu </w:t>
      </w:r>
      <w:r w:rsidRPr="003B4CCD">
        <w:rPr>
          <w:rFonts w:ascii="Calibri" w:eastAsia="Calibri" w:hAnsi="Calibri" w:cs="Arial"/>
          <w:spacing w:val="-6"/>
          <w:sz w:val="20"/>
          <w:szCs w:val="20"/>
        </w:rPr>
        <w:t xml:space="preserve">ewentualnych zmian ilościowych i </w:t>
      </w:r>
      <w:r w:rsidRPr="003B4CCD">
        <w:rPr>
          <w:rFonts w:ascii="Calibri" w:eastAsia="Calibri" w:hAnsi="Calibri" w:cs="Arial"/>
          <w:spacing w:val="-4"/>
          <w:sz w:val="20"/>
          <w:szCs w:val="20"/>
        </w:rPr>
        <w:t>rodzajowych dokonanych przez Zamawiającego</w:t>
      </w:r>
      <w:r w:rsidRPr="003B4CCD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3B4CCD">
        <w:rPr>
          <w:rFonts w:ascii="Calibri" w:eastAsia="Calibri" w:hAnsi="Calibri" w:cs="Arial"/>
          <w:spacing w:val="-4"/>
          <w:sz w:val="20"/>
          <w:szCs w:val="20"/>
        </w:rPr>
        <w:t>w trakcie realizacji Umowy.</w:t>
      </w:r>
    </w:p>
    <w:p w:rsidR="003B4CCD" w:rsidRPr="003B4CCD" w:rsidRDefault="003B4CCD" w:rsidP="003B4CCD">
      <w:pPr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3B4CCD">
        <w:rPr>
          <w:rFonts w:ascii="Calibri" w:eastAsia="Calibri" w:hAnsi="Calibri" w:cs="Arial"/>
          <w:sz w:val="20"/>
          <w:szCs w:val="20"/>
        </w:rPr>
        <w:t>Wierzytelności przysługujące z tytułu realizacji niniejszej Umowy nie podlegają przenoszeniu na osoby trzecie bez zgody Zamawiającego.</w:t>
      </w:r>
    </w:p>
    <w:p w:rsidR="00FB3784" w:rsidRDefault="00FB3784" w:rsidP="007C2059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7C2059" w:rsidRDefault="007C2059" w:rsidP="007C2059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6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Nadawanie i odbiór przesyłek</w:t>
      </w:r>
    </w:p>
    <w:p w:rsidR="007C2059" w:rsidRPr="00AF4D95" w:rsidRDefault="007C2059" w:rsidP="007C2059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7C2059" w:rsidRDefault="007C2059" w:rsidP="007C2059">
      <w:pPr>
        <w:numPr>
          <w:ilvl w:val="0"/>
          <w:numId w:val="20"/>
        </w:numPr>
        <w:tabs>
          <w:tab w:val="left" w:pos="-7560"/>
        </w:tabs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pacing w:val="-4"/>
          <w:sz w:val="20"/>
          <w:szCs w:val="20"/>
        </w:rPr>
      </w:pPr>
      <w:r w:rsidRPr="00AF4D95">
        <w:rPr>
          <w:rFonts w:ascii="Calibri" w:eastAsia="Calibri" w:hAnsi="Calibri" w:cs="Arial"/>
          <w:spacing w:val="-4"/>
          <w:sz w:val="20"/>
          <w:szCs w:val="20"/>
        </w:rPr>
        <w:t>Zamawiający zastrzega sobie prawo do zmiany ilości i adresów podległych jednostek organizacyjnych, dla których Wykonawca będzie świadczył usługi. Zmiany te nie będą wymagały aneksu do Umowy.</w:t>
      </w:r>
    </w:p>
    <w:p w:rsidR="00AF4D95" w:rsidRPr="0041511B" w:rsidRDefault="00AF4D95" w:rsidP="00AF4D95">
      <w:pPr>
        <w:numPr>
          <w:ilvl w:val="0"/>
          <w:numId w:val="20"/>
        </w:numPr>
        <w:tabs>
          <w:tab w:val="left" w:pos="-7560"/>
        </w:tabs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spacing w:val="-4"/>
          <w:sz w:val="20"/>
          <w:szCs w:val="20"/>
        </w:rPr>
      </w:pPr>
      <w:r w:rsidRPr="0041511B">
        <w:rPr>
          <w:rFonts w:cstheme="minorHAnsi"/>
          <w:sz w:val="20"/>
          <w:szCs w:val="20"/>
        </w:rPr>
        <w:lastRenderedPageBreak/>
        <w:t xml:space="preserve">Przesyłki pocztowe będą dostarczane dla Zamawiającego pięć razy w tygodniu tj. od poniedziałku do piątku w godzinach pomiędzy </w:t>
      </w:r>
      <w:r w:rsidRPr="0041511B">
        <w:rPr>
          <w:rFonts w:cstheme="minorHAnsi"/>
          <w:b/>
          <w:sz w:val="20"/>
          <w:szCs w:val="20"/>
        </w:rPr>
        <w:t>8:00-9:00</w:t>
      </w:r>
      <w:r w:rsidRPr="0041511B">
        <w:rPr>
          <w:rFonts w:cstheme="minorHAnsi"/>
          <w:sz w:val="20"/>
          <w:szCs w:val="20"/>
        </w:rPr>
        <w:t xml:space="preserve"> w następujących lokalizacjach:</w:t>
      </w:r>
    </w:p>
    <w:p w:rsidR="00AF4D95" w:rsidRPr="0041511B" w:rsidRDefault="00AF4D95" w:rsidP="00AF4D95">
      <w:pPr>
        <w:pStyle w:val="Akapitzlist"/>
        <w:numPr>
          <w:ilvl w:val="0"/>
          <w:numId w:val="22"/>
        </w:numPr>
        <w:tabs>
          <w:tab w:val="clear" w:pos="1440"/>
          <w:tab w:val="left" w:pos="357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Piotra Borowego 14, 30-215 Kraków</w:t>
      </w:r>
    </w:p>
    <w:p w:rsidR="00AF4D95" w:rsidRPr="0041511B" w:rsidRDefault="00AF4D95" w:rsidP="00AF4D95">
      <w:pPr>
        <w:pStyle w:val="Akapitzlist"/>
        <w:numPr>
          <w:ilvl w:val="0"/>
          <w:numId w:val="22"/>
        </w:numPr>
        <w:tabs>
          <w:tab w:val="clear" w:pos="1440"/>
          <w:tab w:val="left" w:pos="357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Ciołkowskiego 2/3, 15-950 Białystok</w:t>
      </w:r>
    </w:p>
    <w:p w:rsidR="00AF4D95" w:rsidRPr="0041511B" w:rsidRDefault="00AF4D95" w:rsidP="00AF4D95">
      <w:pPr>
        <w:pStyle w:val="Akapitzlist"/>
        <w:numPr>
          <w:ilvl w:val="0"/>
          <w:numId w:val="22"/>
        </w:numPr>
        <w:tabs>
          <w:tab w:val="clear" w:pos="1440"/>
          <w:tab w:val="left" w:pos="357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Bratków 10, 40-045 Katowice</w:t>
      </w:r>
    </w:p>
    <w:p w:rsidR="00AF4D95" w:rsidRPr="0041511B" w:rsidRDefault="00AF4D95" w:rsidP="00AF4D95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41511B">
        <w:rPr>
          <w:rFonts w:cstheme="minorHAnsi"/>
          <w:sz w:val="20"/>
          <w:szCs w:val="20"/>
        </w:rPr>
        <w:t>Dodatkowo przesyłki pocztowe będą dostarczane dla Zamawiającego w w/w lokalizacjach również w innych porach, w godzinach pomiędzy 11:00-15:00</w:t>
      </w:r>
    </w:p>
    <w:p w:rsidR="0041511B" w:rsidRPr="0041511B" w:rsidRDefault="0041511B" w:rsidP="0041511B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1511B">
        <w:rPr>
          <w:rFonts w:asciiTheme="minorHAnsi" w:hAnsiTheme="minorHAnsi" w:cstheme="minorHAnsi"/>
          <w:spacing w:val="-4"/>
          <w:sz w:val="20"/>
          <w:szCs w:val="20"/>
        </w:rPr>
        <w:t>Miejsce przekazania przesyłek przeznaczonych przez Zamawiającego do wysłania zostanie uzgodnione pomiędzy Zamawiającym a Wykonawcą, z zastrzeżeniem, że w lokalizacjach:</w:t>
      </w:r>
    </w:p>
    <w:p w:rsidR="0041511B" w:rsidRPr="0041511B" w:rsidRDefault="0041511B" w:rsidP="0041511B">
      <w:pPr>
        <w:pStyle w:val="Akapitzlist"/>
        <w:numPr>
          <w:ilvl w:val="0"/>
          <w:numId w:val="36"/>
        </w:numPr>
        <w:tabs>
          <w:tab w:val="clear" w:pos="1440"/>
          <w:tab w:val="left" w:pos="357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Piotra Borowego 14, 30-215 Kraków</w:t>
      </w:r>
    </w:p>
    <w:p w:rsidR="0041511B" w:rsidRPr="0041511B" w:rsidRDefault="0041511B" w:rsidP="0041511B">
      <w:pPr>
        <w:pStyle w:val="Akapitzlist"/>
        <w:numPr>
          <w:ilvl w:val="0"/>
          <w:numId w:val="36"/>
        </w:numPr>
        <w:tabs>
          <w:tab w:val="left" w:pos="357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Ciołkowskiego 2/3, 15-950 Białystok</w:t>
      </w:r>
    </w:p>
    <w:p w:rsidR="0041511B" w:rsidRPr="0041511B" w:rsidRDefault="0041511B" w:rsidP="0041511B">
      <w:pPr>
        <w:pStyle w:val="Akapitzlist"/>
        <w:numPr>
          <w:ilvl w:val="0"/>
          <w:numId w:val="36"/>
        </w:numPr>
        <w:tabs>
          <w:tab w:val="left" w:pos="357"/>
        </w:tabs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511B">
        <w:rPr>
          <w:rFonts w:asciiTheme="minorHAnsi" w:hAnsiTheme="minorHAnsi" w:cstheme="minorHAnsi"/>
          <w:sz w:val="20"/>
          <w:szCs w:val="20"/>
        </w:rPr>
        <w:t xml:space="preserve">Instytut Meteorologii i Gospodarki Wodnej – Państwowy Instytut Badawczy, Oddział </w:t>
      </w:r>
      <w:r w:rsidRPr="0041511B">
        <w:rPr>
          <w:rFonts w:asciiTheme="minorHAnsi" w:hAnsiTheme="minorHAnsi" w:cstheme="minorHAnsi"/>
          <w:sz w:val="20"/>
          <w:szCs w:val="20"/>
        </w:rPr>
        <w:br/>
        <w:t>w Krakowie, ul. Bratków 10, 40-045 Katowice</w:t>
      </w:r>
    </w:p>
    <w:p w:rsidR="0041511B" w:rsidRPr="0041511B" w:rsidRDefault="0041511B" w:rsidP="0041511B">
      <w:pPr>
        <w:widowControl w:val="0"/>
        <w:spacing w:after="0" w:line="240" w:lineRule="auto"/>
        <w:ind w:left="357"/>
        <w:jc w:val="both"/>
        <w:rPr>
          <w:rFonts w:cstheme="minorHAnsi"/>
          <w:spacing w:val="-4"/>
          <w:sz w:val="20"/>
          <w:szCs w:val="20"/>
        </w:rPr>
      </w:pPr>
      <w:r w:rsidRPr="0041511B">
        <w:rPr>
          <w:rFonts w:cstheme="minorHAnsi"/>
          <w:spacing w:val="-2"/>
          <w:sz w:val="20"/>
          <w:szCs w:val="20"/>
        </w:rPr>
        <w:t>odbiór przesyłek od Zamawiającego będzie dokonywany</w:t>
      </w:r>
      <w:r w:rsidR="009B740D">
        <w:rPr>
          <w:rFonts w:cstheme="minorHAnsi"/>
          <w:spacing w:val="-2"/>
          <w:sz w:val="20"/>
          <w:szCs w:val="20"/>
        </w:rPr>
        <w:t xml:space="preserve"> w siedzibie podanej w </w:t>
      </w:r>
      <w:proofErr w:type="spellStart"/>
      <w:r w:rsidR="009B740D">
        <w:rPr>
          <w:rFonts w:cstheme="minorHAnsi"/>
          <w:spacing w:val="-2"/>
          <w:sz w:val="20"/>
          <w:szCs w:val="20"/>
        </w:rPr>
        <w:t>pkt</w:t>
      </w:r>
      <w:proofErr w:type="spellEnd"/>
      <w:r w:rsidR="009B740D">
        <w:rPr>
          <w:rFonts w:cstheme="minorHAnsi"/>
          <w:spacing w:val="-2"/>
          <w:sz w:val="20"/>
          <w:szCs w:val="20"/>
        </w:rPr>
        <w:t xml:space="preserve"> 1) 2) i 3) powyżej</w:t>
      </w:r>
      <w:r w:rsidRPr="0041511B">
        <w:rPr>
          <w:rFonts w:cstheme="minorHAnsi"/>
          <w:spacing w:val="-2"/>
          <w:sz w:val="20"/>
          <w:szCs w:val="20"/>
        </w:rPr>
        <w:t xml:space="preserve"> codziennie w dni robocze, tj. od poniedziałku do piątku) w godzinach</w:t>
      </w:r>
      <w:r w:rsidRPr="0041511B">
        <w:rPr>
          <w:rFonts w:cstheme="minorHAnsi"/>
          <w:sz w:val="20"/>
          <w:szCs w:val="20"/>
        </w:rPr>
        <w:t xml:space="preserve"> </w:t>
      </w:r>
      <w:r w:rsidRPr="0041511B">
        <w:rPr>
          <w:rFonts w:cstheme="minorHAnsi"/>
          <w:b/>
          <w:sz w:val="20"/>
          <w:szCs w:val="20"/>
        </w:rPr>
        <w:t>14:00 – 15.00</w:t>
      </w:r>
      <w:r w:rsidRPr="0041511B">
        <w:rPr>
          <w:rFonts w:cstheme="minorHAnsi"/>
          <w:sz w:val="20"/>
          <w:szCs w:val="20"/>
        </w:rPr>
        <w:t>.</w:t>
      </w:r>
      <w:r w:rsidR="009B740D">
        <w:rPr>
          <w:rFonts w:cstheme="minorHAnsi"/>
          <w:sz w:val="20"/>
          <w:szCs w:val="20"/>
        </w:rPr>
        <w:t xml:space="preserve"> </w:t>
      </w:r>
      <w:r w:rsidR="009B740D">
        <w:rPr>
          <w:rFonts w:cs="Arial"/>
          <w:sz w:val="20"/>
          <w:szCs w:val="20"/>
        </w:rPr>
        <w:t>Zamawiający może nadawać przesyłki w placówce Wykonawcy.</w:t>
      </w:r>
    </w:p>
    <w:p w:rsidR="007C2059" w:rsidRPr="00AF4D95" w:rsidRDefault="007C2059" w:rsidP="0041511B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AF4D95">
        <w:rPr>
          <w:rFonts w:ascii="Calibri" w:hAnsi="Calibri" w:cs="Arial"/>
          <w:spacing w:val="-4"/>
          <w:sz w:val="20"/>
          <w:szCs w:val="20"/>
        </w:rPr>
        <w:t xml:space="preserve">Uzgodniony przez Strony przed podpisaniem Umowy wzór </w:t>
      </w:r>
      <w:r w:rsidR="00AF4D95">
        <w:rPr>
          <w:rFonts w:asciiTheme="minorHAnsi" w:hAnsiTheme="minorHAnsi" w:cs="Arial"/>
          <w:spacing w:val="-4"/>
          <w:sz w:val="20"/>
          <w:szCs w:val="20"/>
        </w:rPr>
        <w:t>z</w:t>
      </w:r>
      <w:r w:rsidRPr="00AF4D95">
        <w:rPr>
          <w:rFonts w:ascii="Calibri" w:hAnsi="Calibri" w:cs="Arial"/>
          <w:spacing w:val="-4"/>
          <w:sz w:val="20"/>
          <w:szCs w:val="20"/>
        </w:rPr>
        <w:t>estawienia ilościowego przesyłek będzie stanowił</w:t>
      </w:r>
      <w:r w:rsidRPr="00AF4D95">
        <w:rPr>
          <w:rFonts w:ascii="Calibri" w:hAnsi="Calibri" w:cs="Arial"/>
          <w:sz w:val="20"/>
          <w:szCs w:val="20"/>
        </w:rPr>
        <w:t xml:space="preserve"> załącznik do Umowy.</w:t>
      </w:r>
    </w:p>
    <w:p w:rsidR="007C2059" w:rsidRPr="00AF4D95" w:rsidRDefault="007C2059" w:rsidP="0041511B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AF4D95">
        <w:rPr>
          <w:rFonts w:ascii="Calibri" w:hAnsi="Calibri" w:cs="Arial"/>
          <w:spacing w:val="-4"/>
          <w:sz w:val="20"/>
          <w:szCs w:val="20"/>
        </w:rPr>
        <w:t>Przesyłki przeznaczone do wysłania będą odbierane przez upoważnionego przedstawiciela Wykonawcy</w:t>
      </w:r>
      <w:r w:rsidRPr="00AF4D95">
        <w:rPr>
          <w:rFonts w:ascii="Calibri" w:hAnsi="Calibri" w:cs="Arial"/>
          <w:sz w:val="20"/>
          <w:szCs w:val="20"/>
        </w:rPr>
        <w:t xml:space="preserve"> </w:t>
      </w:r>
      <w:r w:rsidRPr="00AF4D95">
        <w:rPr>
          <w:rFonts w:ascii="Calibri" w:hAnsi="Calibri" w:cs="Arial"/>
          <w:spacing w:val="-6"/>
          <w:sz w:val="20"/>
          <w:szCs w:val="20"/>
        </w:rPr>
        <w:t xml:space="preserve">po </w:t>
      </w:r>
      <w:r w:rsidRPr="00AF4D95">
        <w:rPr>
          <w:rFonts w:ascii="Calibri" w:hAnsi="Calibri" w:cs="Arial"/>
          <w:sz w:val="20"/>
          <w:szCs w:val="20"/>
        </w:rPr>
        <w:t>okazaniu stosownego upoważnienia. Odbiór przesyłek będzie każdorazowo dokumentowany złożeniem podpisu stanowiącym potwierdzenie ich przyjęcia przez upoważnionego przedstawiciela Wykonawcy.</w:t>
      </w:r>
    </w:p>
    <w:p w:rsidR="007C2059" w:rsidRPr="00AF4D95" w:rsidRDefault="007C2059" w:rsidP="0041511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t>Nadanie przesyłek przez Wykonawcę będzie następować w dniu ich odbioru od Zamawiającego.</w:t>
      </w:r>
    </w:p>
    <w:p w:rsidR="007C2059" w:rsidRPr="00AF4D95" w:rsidRDefault="007C2059" w:rsidP="0041511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t>Dowodem przyjęcia/nadania przesyłek będzie pieczęć z datą nadania przesyłek zamieszczona przez Wykonawcę na zestawieniach przesyłek rejestrowanych i nierejestrowanych.</w:t>
      </w:r>
    </w:p>
    <w:p w:rsidR="007C2059" w:rsidRPr="00AF4D95" w:rsidRDefault="007C2059" w:rsidP="0041511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pacing w:val="-4"/>
          <w:sz w:val="20"/>
          <w:szCs w:val="20"/>
        </w:rPr>
        <w:t>Zamawiający dopuszcza inną niż pieczęć formę potwierdzania przyjęcia przesyłek do obrotu pod warunkiem,</w:t>
      </w:r>
      <w:r w:rsidRPr="00AF4D95">
        <w:rPr>
          <w:rFonts w:ascii="Calibri" w:eastAsia="Calibri" w:hAnsi="Calibri" w:cs="Arial"/>
          <w:sz w:val="20"/>
          <w:szCs w:val="20"/>
        </w:rPr>
        <w:t xml:space="preserve"> że potwierdzenie to będzie określało datę i miejsce nadania przesyłki.</w:t>
      </w:r>
    </w:p>
    <w:p w:rsidR="007C2059" w:rsidRPr="00AF4D95" w:rsidRDefault="007C2059" w:rsidP="0041511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t>Zamawiający każdorazowo przygotuje wykaz przesyłek pocztowych rejestrowanych przeznaczonych do nadania. Wykaz musi zawierać ca najmniej: dane adresata, wagę, informację o rodzaju przesyłki oraz ilościowe zestawienie przesyłek nierejestrowanych w podziale na rodzaj i kategorie wagowe.</w:t>
      </w:r>
    </w:p>
    <w:p w:rsidR="007C2059" w:rsidRPr="00AF4D95" w:rsidRDefault="007C2059" w:rsidP="0041511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t>Opakowania przesyłek zapewnia Zamawiający. Przesyłki będą przekazywane Wykonawcy przez Zamawiającego w stanie zamkniętym, zabezpieczonym przed dostaniem się do ich zawartości.</w:t>
      </w:r>
    </w:p>
    <w:p w:rsidR="007C2059" w:rsidRPr="00AF4D95" w:rsidRDefault="0041511B" w:rsidP="0041511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 w:rsidR="007C2059" w:rsidRPr="00AF4D95">
        <w:rPr>
          <w:rFonts w:ascii="Calibri" w:eastAsia="Calibri" w:hAnsi="Calibri" w:cs="Arial"/>
          <w:sz w:val="20"/>
          <w:szCs w:val="20"/>
        </w:rPr>
        <w:t>Zamawiający dopuszcza możliwość korzystania z opakowań Wykonawcy.</w:t>
      </w:r>
    </w:p>
    <w:p w:rsidR="007C2059" w:rsidRPr="0041511B" w:rsidRDefault="007C2059" w:rsidP="0041511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41511B">
        <w:rPr>
          <w:rFonts w:ascii="Calibri" w:eastAsia="Calibri" w:hAnsi="Calibri" w:cs="Arial"/>
          <w:sz w:val="20"/>
          <w:szCs w:val="20"/>
        </w:rPr>
        <w:t xml:space="preserve">Wykonawca będzie doręczał nadawane przez Zamawiającego przesyłki krajowe zaliczone do powszechnych usług pocztowych z zachowaniem wskaźników terminowości doręczeń przesyłek w obrocie krajowym, określonych w Rozporządzeniu Ministra Administracji i Cyfryzacji z dnia 29 </w:t>
      </w:r>
      <w:r w:rsidRPr="0041511B">
        <w:rPr>
          <w:rFonts w:ascii="Calibri" w:eastAsia="Calibri" w:hAnsi="Calibri" w:cs="Arial"/>
          <w:spacing w:val="-2"/>
          <w:sz w:val="20"/>
          <w:szCs w:val="20"/>
        </w:rPr>
        <w:t>kwietnia 2013 r. w sprawie warunków wykonywania usług powszechnych przez operatora wyznaczonego</w:t>
      </w:r>
      <w:r w:rsidRPr="0041511B">
        <w:rPr>
          <w:rFonts w:ascii="Calibri" w:eastAsia="Calibri" w:hAnsi="Calibri" w:cs="Arial"/>
          <w:sz w:val="20"/>
          <w:szCs w:val="20"/>
        </w:rPr>
        <w:t xml:space="preserve"> (Dz. U. z 2013 r., poz. 545.). </w:t>
      </w:r>
    </w:p>
    <w:p w:rsidR="007C2059" w:rsidRPr="00AF4D95" w:rsidRDefault="007C2059" w:rsidP="0041511B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t>Przesyłki będą dostarczane przez Wykonawcę do każdego wskazanego miejsca w kraju i za granicą objętego Porozumieniem ze Światowym Związkiem Pocztowym.</w:t>
      </w:r>
    </w:p>
    <w:p w:rsidR="007C2059" w:rsidRPr="00AF4D95" w:rsidRDefault="007C2059" w:rsidP="0041511B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pacing w:val="-4"/>
          <w:sz w:val="20"/>
          <w:szCs w:val="20"/>
        </w:rPr>
        <w:t>Wykonawca będzie doręczał do Zamawiającego potwierdzenie odbioru przesyłki przez adresata niezwłocznie</w:t>
      </w:r>
      <w:r w:rsidRPr="00AF4D95">
        <w:rPr>
          <w:rFonts w:ascii="Calibri" w:eastAsia="Calibri" w:hAnsi="Calibri" w:cs="Arial"/>
          <w:sz w:val="20"/>
          <w:szCs w:val="20"/>
        </w:rPr>
        <w:t xml:space="preserve"> po dokonaniu doręczenia przesyłki, nie później jednak niż w drugim dniu roboczym od jej otrzymania.</w:t>
      </w:r>
    </w:p>
    <w:p w:rsidR="007C2059" w:rsidRPr="00AF4D95" w:rsidRDefault="007C2059" w:rsidP="0041511B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pacing w:val="-4"/>
          <w:sz w:val="20"/>
          <w:szCs w:val="20"/>
        </w:rPr>
        <w:t>W przypadku nieobecności adresata, przedstawiciel Wykonawcy pozostawi zawiadomienie (pierwsze awizo)</w:t>
      </w:r>
      <w:r w:rsidRPr="00AF4D95">
        <w:rPr>
          <w:rFonts w:ascii="Calibri" w:eastAsia="Calibri" w:hAnsi="Calibri" w:cs="Arial"/>
          <w:spacing w:val="-2"/>
          <w:sz w:val="20"/>
          <w:szCs w:val="20"/>
        </w:rPr>
        <w:t xml:space="preserve"> </w:t>
      </w:r>
      <w:r w:rsidRPr="00AF4D95">
        <w:rPr>
          <w:rFonts w:ascii="Calibri" w:eastAsia="Calibri" w:hAnsi="Calibri" w:cs="Arial"/>
          <w:sz w:val="20"/>
          <w:szCs w:val="20"/>
        </w:rPr>
        <w:t xml:space="preserve">o próbie dostarczenia przesyłki ze wskazaniem, gdzie i kiedy adresat może odebrać przesyłkę. Termin </w:t>
      </w:r>
      <w:r w:rsidRPr="00AF4D95">
        <w:rPr>
          <w:rFonts w:ascii="Calibri" w:eastAsia="Calibri" w:hAnsi="Calibri" w:cs="Arial"/>
          <w:spacing w:val="-4"/>
          <w:sz w:val="20"/>
          <w:szCs w:val="20"/>
        </w:rPr>
        <w:t xml:space="preserve">do odbioru przesyłki przez adresata wynosi </w:t>
      </w:r>
      <w:r w:rsidRPr="00AF4D95">
        <w:rPr>
          <w:rFonts w:ascii="Calibri" w:eastAsia="Calibri" w:hAnsi="Calibri" w:cs="Arial"/>
          <w:b/>
          <w:spacing w:val="-4"/>
          <w:sz w:val="20"/>
          <w:szCs w:val="20"/>
        </w:rPr>
        <w:t>7 dni</w:t>
      </w:r>
      <w:r w:rsidRPr="00AF4D95">
        <w:rPr>
          <w:rFonts w:ascii="Calibri" w:eastAsia="Calibri" w:hAnsi="Calibri" w:cs="Arial"/>
          <w:spacing w:val="-4"/>
          <w:sz w:val="20"/>
          <w:szCs w:val="20"/>
        </w:rPr>
        <w:t>, licząc od dnia pozostawienia pierwszego zawiadomienia</w:t>
      </w:r>
      <w:r w:rsidRPr="00AF4D95">
        <w:rPr>
          <w:rFonts w:ascii="Calibri" w:eastAsia="Calibri" w:hAnsi="Calibri" w:cs="Arial"/>
          <w:sz w:val="20"/>
          <w:szCs w:val="20"/>
        </w:rPr>
        <w:t xml:space="preserve"> (awizo); w przypadku niepodjęcia przesyłki w tym terminie, Wykonawca powtórnie</w:t>
      </w:r>
      <w:r w:rsidRPr="00AF4D95">
        <w:rPr>
          <w:rFonts w:ascii="Calibri" w:eastAsia="Calibri" w:hAnsi="Calibri" w:cs="Arial"/>
          <w:spacing w:val="-4"/>
          <w:sz w:val="20"/>
          <w:szCs w:val="20"/>
        </w:rPr>
        <w:t xml:space="preserve"> powiadomi adresata poprzez pozostawienie drugiego zawiadomienia o możliwości odbioru przesyłki w </w:t>
      </w:r>
      <w:r w:rsidRPr="00AF4D95">
        <w:rPr>
          <w:rFonts w:ascii="Calibri" w:eastAsia="Calibri" w:hAnsi="Calibri" w:cs="Arial"/>
          <w:sz w:val="20"/>
          <w:szCs w:val="20"/>
        </w:rPr>
        <w:t xml:space="preserve">terminie nie dłuższym niż </w:t>
      </w:r>
      <w:r w:rsidRPr="00AF4D95">
        <w:rPr>
          <w:rFonts w:ascii="Calibri" w:eastAsia="Calibri" w:hAnsi="Calibri" w:cs="Arial"/>
          <w:b/>
          <w:sz w:val="20"/>
          <w:szCs w:val="20"/>
        </w:rPr>
        <w:t>14 dni</w:t>
      </w:r>
      <w:r w:rsidRPr="00AF4D95">
        <w:rPr>
          <w:rFonts w:ascii="Calibri" w:eastAsia="Calibri" w:hAnsi="Calibri" w:cs="Arial"/>
          <w:sz w:val="20"/>
          <w:szCs w:val="20"/>
        </w:rPr>
        <w:t xml:space="preserve"> od daty pierwszego zawiadomienia. Po upływie terminu odbioru,</w:t>
      </w:r>
      <w:r w:rsidRPr="00AF4D95">
        <w:rPr>
          <w:rFonts w:ascii="Calibri" w:eastAsia="Calibri" w:hAnsi="Calibri" w:cs="Arial"/>
          <w:spacing w:val="-4"/>
          <w:sz w:val="20"/>
          <w:szCs w:val="20"/>
        </w:rPr>
        <w:t xml:space="preserve"> </w:t>
      </w:r>
      <w:r w:rsidRPr="00AF4D95">
        <w:rPr>
          <w:rFonts w:ascii="Calibri" w:eastAsia="Calibri" w:hAnsi="Calibri" w:cs="Arial"/>
          <w:sz w:val="20"/>
          <w:szCs w:val="20"/>
        </w:rPr>
        <w:t>Wykonawca zwróci przesyłkę Zamawiającemu wraz z podaniem przyczyny jej nie dostarczenia.</w:t>
      </w:r>
    </w:p>
    <w:p w:rsidR="007C2059" w:rsidRPr="00AF4D95" w:rsidRDefault="007C2059" w:rsidP="0041511B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z w:val="20"/>
          <w:szCs w:val="20"/>
        </w:rPr>
        <w:lastRenderedPageBreak/>
        <w:t>Przyjmuje się, że koszt zwrotu przesyłki po wyczerpaniu możliwości doręczenia (wydania) jest równy kosztowi wysłania przesyłki nie będącej przesyłką najszybszej kategorii.</w:t>
      </w:r>
    </w:p>
    <w:p w:rsidR="007C2059" w:rsidRPr="00AF4D95" w:rsidRDefault="007C2059" w:rsidP="0041511B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F4D95">
        <w:rPr>
          <w:rFonts w:ascii="Calibri" w:eastAsia="Calibri" w:hAnsi="Calibri" w:cs="Arial"/>
          <w:spacing w:val="-6"/>
          <w:sz w:val="20"/>
          <w:szCs w:val="20"/>
        </w:rPr>
        <w:t>Uiszczanie opłat za wykonane usługi pocztowe będzie następowało z dołu w formie opłaty skredytowanej.</w:t>
      </w:r>
      <w:r w:rsidRPr="00AF4D95">
        <w:rPr>
          <w:rFonts w:ascii="Calibri" w:eastAsia="Calibri" w:hAnsi="Calibri" w:cs="Arial"/>
          <w:sz w:val="20"/>
          <w:szCs w:val="20"/>
        </w:rPr>
        <w:t xml:space="preserve"> </w:t>
      </w:r>
      <w:r w:rsidRPr="00AF4D95">
        <w:rPr>
          <w:rFonts w:ascii="Calibri" w:eastAsia="Calibri" w:hAnsi="Calibri" w:cs="Arial"/>
          <w:spacing w:val="-2"/>
          <w:sz w:val="20"/>
          <w:szCs w:val="20"/>
        </w:rPr>
        <w:t>Zamawiający będzie umieszczał oznaczenie potwierdzające wniesienie opłaty za usługę w postaci napisu,</w:t>
      </w:r>
      <w:r w:rsidRPr="00AF4D95">
        <w:rPr>
          <w:rFonts w:ascii="Calibri" w:eastAsia="Calibri" w:hAnsi="Calibri" w:cs="Arial"/>
          <w:sz w:val="20"/>
          <w:szCs w:val="20"/>
        </w:rPr>
        <w:t xml:space="preserve"> nadruku lub odcisku pieczęci o treści ustalonej z Wykonawcą.</w:t>
      </w:r>
    </w:p>
    <w:p w:rsidR="007C2059" w:rsidRDefault="007C2059" w:rsidP="0041511B">
      <w:pPr>
        <w:numPr>
          <w:ilvl w:val="0"/>
          <w:numId w:val="3"/>
        </w:numPr>
        <w:tabs>
          <w:tab w:val="num" w:pos="502"/>
        </w:tabs>
        <w:spacing w:after="120"/>
        <w:ind w:left="426" w:hanging="426"/>
        <w:jc w:val="both"/>
        <w:rPr>
          <w:rFonts w:cs="Arial"/>
          <w:sz w:val="20"/>
          <w:szCs w:val="20"/>
        </w:rPr>
      </w:pPr>
      <w:r w:rsidRPr="00AF4D95">
        <w:rPr>
          <w:rFonts w:ascii="Calibri" w:eastAsia="Calibri" w:hAnsi="Calibri" w:cs="Arial"/>
          <w:spacing w:val="-6"/>
          <w:sz w:val="20"/>
          <w:szCs w:val="20"/>
        </w:rPr>
        <w:t>Do przesyłek będą używane potwierdzenia odbioru Wykonawcy udostępnione Zamawiającemu nieodpłatnie.</w:t>
      </w:r>
      <w:r w:rsidRPr="00AF4D95">
        <w:rPr>
          <w:rFonts w:ascii="Calibri" w:eastAsia="Calibri" w:hAnsi="Calibri" w:cs="Arial"/>
          <w:sz w:val="20"/>
          <w:szCs w:val="20"/>
        </w:rPr>
        <w:t xml:space="preserve"> Waga przesyłki będzie określona w stanie zamkniętym.</w:t>
      </w:r>
    </w:p>
    <w:p w:rsidR="00AF4D95" w:rsidRDefault="00AF4D95" w:rsidP="00AF4D95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Osoby wyznaczone do kontaktu między Stronami</w:t>
      </w:r>
    </w:p>
    <w:p w:rsidR="00AF4D95" w:rsidRPr="00AF4D95" w:rsidRDefault="00AF4D95" w:rsidP="00AF4D95">
      <w:pPr>
        <w:pStyle w:val="Podtytu"/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</w:p>
    <w:p w:rsidR="004D493E" w:rsidRPr="004D493E" w:rsidRDefault="004D493E" w:rsidP="004D493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Osobami odpowiedzialnymi za prawidłową realizacje Umowy ze strony Zamawiającego, są:</w:t>
      </w:r>
    </w:p>
    <w:p w:rsidR="004D493E" w:rsidRPr="004D493E" w:rsidRDefault="004D493E" w:rsidP="004D493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Arial"/>
          <w:b/>
          <w:sz w:val="20"/>
          <w:szCs w:val="20"/>
        </w:rPr>
      </w:pPr>
      <w:r w:rsidRPr="004D493E">
        <w:rPr>
          <w:rFonts w:ascii="Calibri" w:eastAsia="Calibri" w:hAnsi="Calibri" w:cs="Arial"/>
          <w:b/>
          <w:sz w:val="20"/>
          <w:szCs w:val="20"/>
        </w:rPr>
        <w:t>…………………..</w:t>
      </w:r>
      <w:r w:rsidRPr="004D493E">
        <w:rPr>
          <w:rFonts w:ascii="Calibri" w:eastAsia="Calibri" w:hAnsi="Calibri" w:cs="Arial"/>
          <w:sz w:val="20"/>
          <w:szCs w:val="20"/>
        </w:rPr>
        <w:t>, tel.: ……………….., e-mail: …………………………….., (sprawy techniczne),</w:t>
      </w:r>
    </w:p>
    <w:p w:rsidR="004D493E" w:rsidRPr="004D493E" w:rsidRDefault="004D493E" w:rsidP="004D493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Arial"/>
          <w:b/>
          <w:sz w:val="20"/>
          <w:szCs w:val="20"/>
        </w:rPr>
      </w:pPr>
      <w:r w:rsidRPr="004D493E">
        <w:rPr>
          <w:rFonts w:ascii="Calibri" w:eastAsia="Calibri" w:hAnsi="Calibri" w:cs="Arial"/>
          <w:b/>
          <w:sz w:val="20"/>
          <w:szCs w:val="20"/>
        </w:rPr>
        <w:t>…………………..</w:t>
      </w:r>
      <w:r w:rsidRPr="004D493E">
        <w:rPr>
          <w:rFonts w:ascii="Calibri" w:eastAsia="Calibri" w:hAnsi="Calibri" w:cs="Arial"/>
          <w:sz w:val="20"/>
          <w:szCs w:val="20"/>
        </w:rPr>
        <w:t>, tel.: ……………….., e-mail: …………………………….., (sprawy handlowe);</w:t>
      </w:r>
    </w:p>
    <w:p w:rsidR="004D493E" w:rsidRPr="004D493E" w:rsidRDefault="004D493E" w:rsidP="004D493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b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Osobami odpowiedzialnymi za prawidłową realizacje Umowy ze strony Wykonawcy, są:</w:t>
      </w:r>
    </w:p>
    <w:p w:rsidR="004D493E" w:rsidRPr="004D493E" w:rsidRDefault="004D493E" w:rsidP="004D49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4D493E">
        <w:rPr>
          <w:rFonts w:ascii="Calibri" w:hAnsi="Calibri" w:cs="Arial"/>
          <w:sz w:val="20"/>
          <w:szCs w:val="20"/>
        </w:rPr>
        <w:t>………………….., tel.: ……………….., e-mail: …………………………….., (sprawy techniczne),</w:t>
      </w:r>
    </w:p>
    <w:p w:rsidR="004D493E" w:rsidRPr="004D493E" w:rsidRDefault="004D493E" w:rsidP="004D49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4D493E">
        <w:rPr>
          <w:rFonts w:ascii="Calibri" w:hAnsi="Calibri" w:cs="Arial"/>
          <w:sz w:val="20"/>
          <w:szCs w:val="20"/>
        </w:rPr>
        <w:t>………………….., tel.: ……………….., e-mail: …………………………….., (sprawy handlowe).</w:t>
      </w:r>
    </w:p>
    <w:p w:rsidR="004D493E" w:rsidRDefault="004D493E" w:rsidP="004D493E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Zmiana danych wymienionych w ust. 1-</w:t>
      </w:r>
      <w:r>
        <w:rPr>
          <w:rFonts w:cs="Arial"/>
          <w:sz w:val="20"/>
          <w:szCs w:val="20"/>
        </w:rPr>
        <w:t>2</w:t>
      </w:r>
      <w:r w:rsidRPr="004D493E">
        <w:rPr>
          <w:rFonts w:ascii="Calibri" w:eastAsia="Calibri" w:hAnsi="Calibri" w:cs="Arial"/>
          <w:sz w:val="20"/>
          <w:szCs w:val="20"/>
        </w:rPr>
        <w:t xml:space="preserve"> powyżej nie jest uważana za zmianę Umowy i nie wymaga sporządzenia aneksu. O dokonaniu takiej zmiany Strona jej dokonująca jest zobowiązana niezwłocznie zawiadomić na piśmie drugą Stronę. W razie braku powiadomienia oświadczenia złożone wobec osób ostatnio wyznaczonych oraz złożone drugiej Stronie przez takie osoby są ważne i wiążące dla Stron.</w:t>
      </w:r>
    </w:p>
    <w:p w:rsidR="004D493E" w:rsidRDefault="004D493E" w:rsidP="004D493E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  <w:r w:rsidRPr="004F1583">
        <w:rPr>
          <w:rFonts w:asciiTheme="minorHAnsi" w:hAnsiTheme="minorHAnsi" w:cs="Arial"/>
          <w:b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sz w:val="20"/>
          <w:szCs w:val="20"/>
        </w:rPr>
        <w:t>8</w:t>
      </w:r>
      <w:r w:rsidRPr="004F1583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 xml:space="preserve">Podwykonawstwo </w:t>
      </w:r>
    </w:p>
    <w:p w:rsidR="004D493E" w:rsidRPr="004D493E" w:rsidRDefault="004D493E" w:rsidP="004D493E">
      <w:pPr>
        <w:pStyle w:val="Podtytu"/>
        <w:spacing w:after="0"/>
        <w:rPr>
          <w:rFonts w:asciiTheme="minorHAnsi" w:hAnsiTheme="minorHAnsi" w:cs="Arial"/>
          <w:b/>
          <w:sz w:val="20"/>
          <w:szCs w:val="20"/>
        </w:rPr>
      </w:pP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Wykonawca nie może bez pisemnej zgody Zamawiającego przekazać praw i obowiązków wynikających z niniejszej Umowy na rzecz osób trzecich.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W przypadku powierzenia wykonania Umowy osobom trzecim Wykonawca odpowiada za działania tych osób jak za działania własne.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Wykonawcy, który w toku postępowania o udzielenie zamówienia publicznego, powoływał się na zasadach określonych w art. 22a ust. 1 ustawy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na zasoby podwykonawcy lub podwykonawców, przysługuje prawo do zmiany albo rezygnacji z podwykonawcy lub podwykonawców w trakcie realizacji Umowy po spełnieniu warunków określonych w ustępach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poniższych i pod warunkiem przedstawienia, na żądanie Zamawiającego, oświadczenia, o którym</w:t>
      </w:r>
      <w:r w:rsidRPr="004D493E">
        <w:rPr>
          <w:rFonts w:ascii="Calibri" w:eastAsia="Calibri" w:hAnsi="Calibri" w:cs="Arial"/>
          <w:sz w:val="20"/>
          <w:szCs w:val="20"/>
        </w:rPr>
        <w:t xml:space="preserve"> mowa w art. 25a ust. 1 ustawy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lub oświadczenia bądź dokumentów potwierdzających brak podstaw wykluczenia wobec tego podwykonawcy.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6"/>
          <w:sz w:val="20"/>
          <w:szCs w:val="20"/>
        </w:rPr>
        <w:t>W przypadku zmiany albo rezygnacji, o których mowa w ust. 3 powyżej, w celu wykazania spełniania warunków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udziału w postępowaniu, o których mowa w art. 22 ust. 1 ustawy </w:t>
      </w:r>
      <w:proofErr w:type="spellStart"/>
      <w:r w:rsidRPr="004D493E">
        <w:rPr>
          <w:rFonts w:ascii="Calibri" w:eastAsia="Calibri" w:hAnsi="Calibri" w:cs="Arial"/>
          <w:spacing w:val="-4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pacing w:val="-4"/>
          <w:sz w:val="20"/>
          <w:szCs w:val="20"/>
        </w:rPr>
        <w:t>, Wykonawca jest obowiązany wykazać,</w:t>
      </w:r>
      <w:r w:rsidRPr="004D493E">
        <w:rPr>
          <w:rFonts w:ascii="Calibri" w:eastAsia="Calibri" w:hAnsi="Calibri" w:cs="Arial"/>
          <w:sz w:val="20"/>
          <w:szCs w:val="20"/>
        </w:rPr>
        <w:t xml:space="preserve"> że proponowany inny podwykonawca lub Wykonawca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samodzielnie spełnia te warunki w stopniu nie mniejszym niż wymagany w trakcie postępowania</w:t>
      </w:r>
      <w:r w:rsidRPr="004D493E">
        <w:rPr>
          <w:rFonts w:ascii="Calibri" w:eastAsia="Calibri" w:hAnsi="Calibri" w:cs="Arial"/>
          <w:sz w:val="20"/>
          <w:szCs w:val="20"/>
        </w:rPr>
        <w:t xml:space="preserve"> o udzielenie zamówienia.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6"/>
          <w:sz w:val="20"/>
          <w:szCs w:val="20"/>
        </w:rPr>
        <w:t xml:space="preserve">W celu spełnienia powyższego obowiązku Wykonawca, nie później niż </w:t>
      </w:r>
      <w:r w:rsidRPr="004D493E">
        <w:rPr>
          <w:rFonts w:ascii="Calibri" w:eastAsia="Calibri" w:hAnsi="Calibri" w:cs="Arial"/>
          <w:b/>
          <w:spacing w:val="-6"/>
          <w:sz w:val="20"/>
          <w:szCs w:val="20"/>
        </w:rPr>
        <w:t>14</w:t>
      </w:r>
      <w:r w:rsidRPr="004D493E">
        <w:rPr>
          <w:rFonts w:ascii="Calibri" w:eastAsia="Calibri" w:hAnsi="Calibri" w:cs="Arial"/>
          <w:spacing w:val="-6"/>
          <w:sz w:val="20"/>
          <w:szCs w:val="20"/>
        </w:rPr>
        <w:t xml:space="preserve"> (czternaście) dni przed planowanym dokonaniem zmiany albo rezygnacji z podwykonawcy, o którym mowa w ustępie</w:t>
      </w:r>
      <w:r w:rsidRPr="004D493E">
        <w:rPr>
          <w:rFonts w:ascii="Calibri" w:eastAsia="Calibri" w:hAnsi="Calibri" w:cs="Arial"/>
          <w:sz w:val="20"/>
          <w:szCs w:val="20"/>
        </w:rPr>
        <w:t xml:space="preserve"> poprzedzającym, przedłoży Zamawiającemu dokumenty wykazujące spełnianie warunków udziału w postępowaniu, o których mowa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w art. 22 ust. 1 ustawy </w:t>
      </w:r>
      <w:proofErr w:type="spellStart"/>
      <w:r w:rsidRPr="004D493E">
        <w:rPr>
          <w:rFonts w:ascii="Calibri" w:eastAsia="Calibri" w:hAnsi="Calibri" w:cs="Arial"/>
          <w:spacing w:val="-4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pacing w:val="-4"/>
          <w:sz w:val="20"/>
          <w:szCs w:val="20"/>
        </w:rPr>
        <w:t>, określonych przez Zamawiającego w SIWZ, z zachowaniem formy dokumentów</w:t>
      </w:r>
      <w:r w:rsidRPr="004D493E">
        <w:rPr>
          <w:rFonts w:ascii="Calibri" w:eastAsia="Calibri" w:hAnsi="Calibri" w:cs="Arial"/>
          <w:sz w:val="20"/>
          <w:szCs w:val="20"/>
        </w:rPr>
        <w:t xml:space="preserve"> tam określonych.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Zamawiający jest zobowiązany ocenić dokumenty wykazujące spełnianie przez podwykonawcę lub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Wykonawcę samodzielnie warunków udziału w postępowaniu, o których mowa w art. 22 ust. 1 ustawy </w:t>
      </w:r>
      <w:proofErr w:type="spellStart"/>
      <w:r w:rsidRPr="004D493E">
        <w:rPr>
          <w:rFonts w:ascii="Calibri" w:eastAsia="Calibri" w:hAnsi="Calibri" w:cs="Arial"/>
          <w:spacing w:val="-2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w terminie </w:t>
      </w:r>
      <w:r w:rsidRPr="004D493E">
        <w:rPr>
          <w:rFonts w:ascii="Calibri" w:eastAsia="Calibri" w:hAnsi="Calibri" w:cs="Arial"/>
          <w:b/>
          <w:sz w:val="20"/>
          <w:szCs w:val="20"/>
        </w:rPr>
        <w:t>14</w:t>
      </w:r>
      <w:r w:rsidRPr="004D493E">
        <w:rPr>
          <w:rFonts w:ascii="Calibri" w:eastAsia="Calibri" w:hAnsi="Calibri" w:cs="Arial"/>
          <w:sz w:val="20"/>
          <w:szCs w:val="20"/>
        </w:rPr>
        <w:t xml:space="preserve"> (czternastu) dni od dnia doręczenia Zamawiającemu tych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dokumentów przez Wykonawcę. </w:t>
      </w:r>
      <w:r w:rsidRPr="004D493E">
        <w:rPr>
          <w:rFonts w:ascii="Calibri" w:eastAsia="Calibri" w:hAnsi="Calibri" w:cs="Arial"/>
          <w:spacing w:val="-6"/>
          <w:sz w:val="20"/>
          <w:szCs w:val="20"/>
        </w:rPr>
        <w:t>Jeżeli w wyniku oceny przedłożonych dokumentów, Zamawiający stwierdzi, że zaproponowany podwykonawca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nie spełnia warunków, lub Wykonawca samodzielnie nie spełnia ich w stopniu nie mniejszym niż wymagany</w:t>
      </w:r>
      <w:r w:rsidRPr="004D493E">
        <w:rPr>
          <w:rFonts w:ascii="Calibri" w:eastAsia="Calibri" w:hAnsi="Calibri" w:cs="Arial"/>
          <w:sz w:val="20"/>
          <w:szCs w:val="20"/>
        </w:rPr>
        <w:t xml:space="preserve"> w trakcie postępowania o udzielenie zamówienia, Wykonawca:</w:t>
      </w:r>
    </w:p>
    <w:p w:rsidR="004D493E" w:rsidRPr="004D493E" w:rsidRDefault="004D493E" w:rsidP="004957FC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będzie uprawniony do realizacji Umowy na dotychczasowych warunkach; albo</w:t>
      </w:r>
    </w:p>
    <w:p w:rsidR="004D493E" w:rsidRPr="004D493E" w:rsidRDefault="004D493E" w:rsidP="004957FC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8"/>
          <w:sz w:val="20"/>
          <w:szCs w:val="20"/>
        </w:rPr>
        <w:t>będzie zobowiązany do zaproponowania innych podwykonawców, którzy w ocenie Zamawiającego</w:t>
      </w:r>
      <w:r w:rsidRPr="004D493E">
        <w:rPr>
          <w:rFonts w:ascii="Calibri" w:eastAsia="Calibri" w:hAnsi="Calibri" w:cs="Arial"/>
          <w:sz w:val="20"/>
          <w:szCs w:val="20"/>
        </w:rPr>
        <w:t xml:space="preserve"> spełnią warunki udziału w postępowaniu, o których mowa w art. 22 ust. 1 ustawy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albo, </w:t>
      </w:r>
      <w:r w:rsidRPr="004D493E">
        <w:rPr>
          <w:rFonts w:ascii="Calibri" w:eastAsia="Calibri" w:hAnsi="Calibri" w:cs="Arial"/>
          <w:spacing w:val="-6"/>
          <w:sz w:val="20"/>
          <w:szCs w:val="20"/>
        </w:rPr>
        <w:t>jeżeli w ocenie Zamawiającego, sam spełnia te warunki w stopniu nie mniejszym niż wymagany</w:t>
      </w:r>
      <w:r w:rsidRPr="004D493E">
        <w:rPr>
          <w:rFonts w:ascii="Calibri" w:eastAsia="Calibri" w:hAnsi="Calibri" w:cs="Arial"/>
          <w:sz w:val="20"/>
          <w:szCs w:val="20"/>
        </w:rPr>
        <w:t xml:space="preserve"> w trakcie postępowania o udzielenie zamówienia, do osobistego wykonania Umowy.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6"/>
          <w:sz w:val="20"/>
          <w:szCs w:val="20"/>
        </w:rPr>
        <w:t>W przypadku niewywiązania się przez Wykonawcę z obowiązku określonego w ust. 4 - 6 powyżej i dokonania</w:t>
      </w:r>
      <w:r w:rsidRPr="004D493E">
        <w:rPr>
          <w:rFonts w:ascii="Calibri" w:eastAsia="Calibri" w:hAnsi="Calibri" w:cs="Arial"/>
          <w:sz w:val="20"/>
          <w:szCs w:val="20"/>
        </w:rPr>
        <w:t xml:space="preserve"> zmiany albo rezygnacji z podwykonawcy bez zachowania procedury określonej powyżej w niniejszym</w:t>
      </w:r>
      <w:r>
        <w:rPr>
          <w:rFonts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z w:val="20"/>
          <w:szCs w:val="20"/>
        </w:rPr>
        <w:lastRenderedPageBreak/>
        <w:t xml:space="preserve">paragrafie, Zamawiającemu przysługuje prawo odstąpienia od Umowy w terminie </w:t>
      </w:r>
      <w:r w:rsidRPr="004D493E">
        <w:rPr>
          <w:rFonts w:ascii="Calibri" w:eastAsia="Calibri" w:hAnsi="Calibri" w:cs="Arial"/>
          <w:b/>
          <w:sz w:val="20"/>
          <w:szCs w:val="20"/>
        </w:rPr>
        <w:t>30</w:t>
      </w:r>
      <w:r w:rsidRPr="004D493E">
        <w:rPr>
          <w:rFonts w:ascii="Calibri" w:eastAsia="Calibri" w:hAnsi="Calibri" w:cs="Arial"/>
          <w:sz w:val="20"/>
          <w:szCs w:val="20"/>
        </w:rPr>
        <w:t xml:space="preserve"> (trzydziestu) dni od daty powzięcia wiadomości o tej okoliczności.</w:t>
      </w:r>
    </w:p>
    <w:p w:rsid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przypadku rozwiązania przez Zamawiającego Umowy na podstawie ust. 7 powyżej, Wykonawca zobowiązany jest do zapłaty kary umownej w wysokości </w:t>
      </w:r>
      <w:r w:rsidRPr="004D493E">
        <w:rPr>
          <w:rFonts w:ascii="Calibri" w:eastAsia="Calibri" w:hAnsi="Calibri" w:cs="Arial"/>
          <w:b/>
          <w:sz w:val="20"/>
          <w:szCs w:val="20"/>
        </w:rPr>
        <w:t>10%</w:t>
      </w:r>
      <w:r w:rsidRPr="004D493E">
        <w:rPr>
          <w:rFonts w:ascii="Calibri" w:eastAsia="Calibri" w:hAnsi="Calibri" w:cs="Arial"/>
          <w:sz w:val="20"/>
          <w:szCs w:val="20"/>
        </w:rPr>
        <w:t xml:space="preserve"> wynagrodzenia całkowitego w wysokości brutto.</w:t>
      </w:r>
    </w:p>
    <w:p w:rsidR="004D493E" w:rsidRPr="004D493E" w:rsidRDefault="004D493E" w:rsidP="004957F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Postanowienia niniejszego paragrafu nie uchybiają prawom i obowiązkom Stron wynikającym z obowiązujących przepisów prawa</w:t>
      </w:r>
    </w:p>
    <w:p w:rsidR="004D493E" w:rsidRDefault="004D493E" w:rsidP="004D493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4D493E" w:rsidRPr="004D493E" w:rsidRDefault="004D493E" w:rsidP="004D4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  <w:r w:rsidRPr="004D493E">
        <w:rPr>
          <w:rFonts w:cs="Arial"/>
          <w:b/>
          <w:sz w:val="20"/>
          <w:szCs w:val="20"/>
        </w:rPr>
        <w:t xml:space="preserve">§ </w:t>
      </w:r>
      <w:r>
        <w:rPr>
          <w:rFonts w:cs="Arial"/>
          <w:b/>
          <w:sz w:val="20"/>
          <w:szCs w:val="20"/>
        </w:rPr>
        <w:t>9</w:t>
      </w:r>
      <w:r w:rsidRPr="004D493E">
        <w:rPr>
          <w:rFonts w:cs="Arial"/>
          <w:b/>
          <w:sz w:val="20"/>
          <w:szCs w:val="20"/>
        </w:rPr>
        <w:t>. Kary umowne</w:t>
      </w:r>
    </w:p>
    <w:p w:rsidR="004D493E" w:rsidRPr="004D493E" w:rsidRDefault="004D493E" w:rsidP="004D493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D493E" w:rsidRP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pacing w:val="-2"/>
          <w:sz w:val="20"/>
          <w:szCs w:val="20"/>
        </w:rPr>
        <w:t xml:space="preserve">Zamawiający naliczy Wykonawcy 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 xml:space="preserve">karę umowną w wysokości </w:t>
      </w:r>
      <w:r w:rsidRPr="004D493E">
        <w:rPr>
          <w:rFonts w:ascii="Calibri" w:eastAsia="Calibri" w:hAnsi="Calibri" w:cs="Arial"/>
          <w:b/>
          <w:color w:val="000000"/>
          <w:spacing w:val="-4"/>
          <w:sz w:val="20"/>
          <w:szCs w:val="20"/>
        </w:rPr>
        <w:t>10%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 xml:space="preserve"> maksymalnego wynagrodzenia brutto, o którym mowa w § </w:t>
      </w:r>
      <w:r>
        <w:rPr>
          <w:rFonts w:cs="Arial"/>
          <w:color w:val="000000"/>
          <w:spacing w:val="-4"/>
          <w:sz w:val="20"/>
          <w:szCs w:val="20"/>
        </w:rPr>
        <w:t>5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 xml:space="preserve"> ust. </w:t>
      </w:r>
      <w:r>
        <w:rPr>
          <w:rFonts w:cs="Arial"/>
          <w:color w:val="000000"/>
          <w:spacing w:val="-4"/>
          <w:sz w:val="20"/>
          <w:szCs w:val="20"/>
        </w:rPr>
        <w:t>1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 xml:space="preserve"> Umowy,</w:t>
      </w:r>
      <w:r w:rsidRPr="004D493E">
        <w:rPr>
          <w:rFonts w:ascii="Calibri" w:eastAsia="Calibri" w:hAnsi="Calibri" w:cs="Arial"/>
          <w:color w:val="000000"/>
          <w:spacing w:val="-2"/>
          <w:sz w:val="20"/>
          <w:szCs w:val="20"/>
        </w:rPr>
        <w:t xml:space="preserve"> w przypadku odstąpienia od Umowy z przyczyn leżących po stronie Wykonawcy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>.</w:t>
      </w:r>
    </w:p>
    <w:p w:rsidR="004D493E" w:rsidRP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W razie niedotrzymania przez Wykonawcę z jego winy terminów realizacji danej przesyłki dotyczących zarówno jej odbioru jak i doręczenia, o których mowa w § </w:t>
      </w:r>
      <w:r>
        <w:rPr>
          <w:rFonts w:cs="Arial"/>
          <w:color w:val="000000"/>
          <w:sz w:val="20"/>
          <w:szCs w:val="20"/>
        </w:rPr>
        <w:t>6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niniejszej Umowy, Zamawiający naliczy każdorazowo karę w wysokości </w:t>
      </w:r>
      <w:r w:rsidRPr="004D493E">
        <w:rPr>
          <w:rFonts w:ascii="Calibri" w:eastAsia="Calibri" w:hAnsi="Calibri" w:cs="Arial"/>
          <w:b/>
          <w:color w:val="000000"/>
          <w:sz w:val="20"/>
          <w:szCs w:val="20"/>
        </w:rPr>
        <w:t>25%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wartości brutto opłaty za daną przesyłkę. </w:t>
      </w:r>
    </w:p>
    <w:p w:rsidR="004D493E" w:rsidRP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Za naruszenie obowiązków, o których mowa w § </w:t>
      </w:r>
      <w:r w:rsidRPr="004957FC">
        <w:rPr>
          <w:rFonts w:ascii="Calibri" w:eastAsia="Calibri" w:hAnsi="Calibri" w:cs="Arial"/>
          <w:color w:val="000000"/>
          <w:sz w:val="20"/>
          <w:szCs w:val="20"/>
        </w:rPr>
        <w:t>1</w:t>
      </w:r>
      <w:r w:rsidR="004957FC" w:rsidRPr="004957FC">
        <w:rPr>
          <w:rFonts w:cs="Arial"/>
          <w:color w:val="000000"/>
          <w:sz w:val="20"/>
          <w:szCs w:val="20"/>
        </w:rPr>
        <w:t>3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Umowy, Wykonawca zapłaci Zamawiającemu karę umowną w wysokości </w:t>
      </w:r>
      <w:r w:rsidRPr="004D493E">
        <w:rPr>
          <w:rFonts w:ascii="Calibri" w:eastAsia="Calibri" w:hAnsi="Calibri" w:cs="Arial"/>
          <w:b/>
          <w:color w:val="000000"/>
          <w:sz w:val="20"/>
          <w:szCs w:val="20"/>
        </w:rPr>
        <w:t>10%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wynagrodzenia całkowitego w wysokości brutto za każdy przypadek takiego naruszenia.</w:t>
      </w:r>
    </w:p>
    <w:p w:rsidR="004D493E" w:rsidRP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>Za każdy przypadek naruszenia przez Wykonawcę obowiązku zatrudnienia na umowę o pracę Wykonawca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zapłaci Zamawiającemu karę umowną w wysokości </w:t>
      </w:r>
      <w:r w:rsidRPr="004D493E">
        <w:rPr>
          <w:rFonts w:ascii="Calibri" w:eastAsia="Calibri" w:hAnsi="Calibri" w:cs="Arial"/>
          <w:b/>
          <w:color w:val="000000"/>
          <w:sz w:val="20"/>
          <w:szCs w:val="20"/>
        </w:rPr>
        <w:t>1000,00 zł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>.</w:t>
      </w:r>
    </w:p>
    <w:p w:rsidR="004D493E" w:rsidRP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Kary określone w ust. 1 i 2 podlegają sumowaniu. </w:t>
      </w:r>
    </w:p>
    <w:p w:rsid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Jeżeli z powodu zawinionego przez Wykonawcę niedotrzymania terminu odbioru przesyłki, o którym mowa w ust. 2, Zamawiający będzie zmuszony do zlecenia zastępczego wykonania usługi innemu operatorowi, wówczas różnicą kosztów obciąży Wykonawcę. </w:t>
      </w:r>
    </w:p>
    <w:p w:rsidR="004D493E" w:rsidRDefault="004D493E" w:rsidP="004957F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z w:val="20"/>
          <w:szCs w:val="20"/>
        </w:rPr>
        <w:t>Zapłata kar umownych nie wyklucza dochodzenia przez Zamawiającego odszkodowania na zasadach ogólnych Kodeksu cywilnego.</w:t>
      </w:r>
    </w:p>
    <w:p w:rsidR="004D493E" w:rsidRDefault="004D493E" w:rsidP="004D493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p w:rsidR="004D493E" w:rsidRPr="004D493E" w:rsidRDefault="004D493E" w:rsidP="004D4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  <w:r w:rsidRPr="004D493E">
        <w:rPr>
          <w:rFonts w:cs="Arial"/>
          <w:b/>
          <w:sz w:val="20"/>
          <w:szCs w:val="20"/>
        </w:rPr>
        <w:t xml:space="preserve">§ </w:t>
      </w:r>
      <w:r>
        <w:rPr>
          <w:rFonts w:cs="Arial"/>
          <w:b/>
          <w:sz w:val="20"/>
          <w:szCs w:val="20"/>
        </w:rPr>
        <w:t>10</w:t>
      </w:r>
      <w:r w:rsidRPr="004D493E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Odstąpienie od umowy</w:t>
      </w:r>
    </w:p>
    <w:p w:rsidR="004D493E" w:rsidRDefault="004D493E" w:rsidP="004D493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p w:rsidR="004D493E" w:rsidRPr="004D493E" w:rsidRDefault="004D493E" w:rsidP="004957FC">
      <w:pPr>
        <w:numPr>
          <w:ilvl w:val="0"/>
          <w:numId w:val="30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pacing w:val="-6"/>
          <w:sz w:val="20"/>
          <w:szCs w:val="20"/>
        </w:rPr>
        <w:t>Zamawiający może w każdym czasie rozwiązać umowę bez wypowiedzenia, jeżeli Wykonawca nie dotrzymuje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>warunków Umowy, po uprzednim pisemnym wezwaniu Wykonawcy do świadczenia usług zgodnie z Umową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 xml:space="preserve"> oraz zasadami określonymi w aktach wskazanych w § </w:t>
      </w:r>
      <w:r>
        <w:rPr>
          <w:rFonts w:cs="Arial"/>
          <w:color w:val="000000"/>
          <w:sz w:val="20"/>
          <w:szCs w:val="20"/>
        </w:rPr>
        <w:t>2</w:t>
      </w:r>
      <w:r w:rsidRPr="004D493E">
        <w:rPr>
          <w:rFonts w:ascii="Calibri" w:eastAsia="Calibri" w:hAnsi="Calibri" w:cs="Arial"/>
          <w:color w:val="000000"/>
          <w:sz w:val="20"/>
          <w:szCs w:val="20"/>
        </w:rPr>
        <w:t>.</w:t>
      </w:r>
    </w:p>
    <w:p w:rsidR="004D493E" w:rsidRPr="004D493E" w:rsidRDefault="004D493E" w:rsidP="004957FC">
      <w:pPr>
        <w:numPr>
          <w:ilvl w:val="0"/>
          <w:numId w:val="30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color w:val="000000"/>
          <w:spacing w:val="-4"/>
          <w:sz w:val="20"/>
          <w:szCs w:val="20"/>
        </w:rPr>
      </w:pPr>
      <w:r w:rsidRPr="004D493E">
        <w:rPr>
          <w:rFonts w:ascii="Calibri" w:eastAsia="Calibri" w:hAnsi="Calibri" w:cs="Arial"/>
          <w:color w:val="000000"/>
          <w:spacing w:val="-4"/>
          <w:sz w:val="20"/>
          <w:szCs w:val="20"/>
        </w:rPr>
        <w:t>Rozwiązanie umowy bez wypowiedzenia następuje z zachowaniem formy pisemnej z podaniem przyczyny.</w:t>
      </w:r>
    </w:p>
    <w:p w:rsidR="004D493E" w:rsidRPr="004D493E" w:rsidRDefault="004D493E" w:rsidP="004957FC">
      <w:pPr>
        <w:numPr>
          <w:ilvl w:val="0"/>
          <w:numId w:val="30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4"/>
          <w:sz w:val="20"/>
          <w:szCs w:val="20"/>
        </w:rPr>
        <w:t>Każda ze Stron może rozwiązać Umowę bez podania przyczyny z zachowaniem jednomiesięcznego okresu</w:t>
      </w:r>
      <w:r w:rsidRPr="004D493E">
        <w:rPr>
          <w:rFonts w:ascii="Calibri" w:eastAsia="Calibri" w:hAnsi="Calibri" w:cs="Arial"/>
          <w:sz w:val="20"/>
          <w:szCs w:val="20"/>
        </w:rPr>
        <w:t xml:space="preserve"> wypowiedzenia dokonanego na piśmie, ze skutkiem na koniec pełnego miesiąca kalendarzowego.</w:t>
      </w:r>
    </w:p>
    <w:p w:rsidR="004D493E" w:rsidRPr="004D493E" w:rsidRDefault="004D493E" w:rsidP="004957FC">
      <w:pPr>
        <w:numPr>
          <w:ilvl w:val="0"/>
          <w:numId w:val="30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Pr="004D493E">
        <w:rPr>
          <w:rFonts w:ascii="Calibri" w:eastAsia="Calibri" w:hAnsi="Calibri" w:cs="Arial"/>
          <w:b/>
          <w:sz w:val="20"/>
          <w:szCs w:val="20"/>
        </w:rPr>
        <w:t>30 dni</w:t>
      </w:r>
      <w:r w:rsidRPr="004D493E">
        <w:rPr>
          <w:rFonts w:ascii="Calibri" w:eastAsia="Calibri" w:hAnsi="Calibri" w:cs="Arial"/>
          <w:sz w:val="20"/>
          <w:szCs w:val="20"/>
        </w:rPr>
        <w:t xml:space="preserve"> od powzięcia wiadomości o tych okolicznościach.</w:t>
      </w:r>
    </w:p>
    <w:p w:rsidR="004D493E" w:rsidRDefault="004D493E" w:rsidP="004957FC">
      <w:pPr>
        <w:numPr>
          <w:ilvl w:val="0"/>
          <w:numId w:val="30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W przypadku, o którym mowa w ust. 4, Wykonawca może żądać wyłącznie wynagrodzenia należnego z tytułu wykonania części Umowy.</w:t>
      </w:r>
    </w:p>
    <w:p w:rsidR="004D493E" w:rsidRPr="004D493E" w:rsidRDefault="004D493E" w:rsidP="004D493E">
      <w:pPr>
        <w:pStyle w:val="Akapitzlist"/>
        <w:autoSpaceDE w:val="0"/>
        <w:autoSpaceDN w:val="0"/>
        <w:adjustRightInd w:val="0"/>
        <w:ind w:left="2340"/>
        <w:jc w:val="both"/>
        <w:rPr>
          <w:rFonts w:cs="Arial"/>
          <w:color w:val="000000"/>
          <w:sz w:val="20"/>
          <w:szCs w:val="20"/>
        </w:rPr>
      </w:pPr>
    </w:p>
    <w:p w:rsidR="004D493E" w:rsidRDefault="004D493E" w:rsidP="004D493E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D493E">
        <w:rPr>
          <w:rFonts w:cs="Arial"/>
          <w:b/>
          <w:sz w:val="20"/>
          <w:szCs w:val="20"/>
        </w:rPr>
        <w:t>§ 1</w:t>
      </w:r>
      <w:r>
        <w:rPr>
          <w:rFonts w:cs="Arial"/>
          <w:b/>
          <w:sz w:val="20"/>
          <w:szCs w:val="20"/>
        </w:rPr>
        <w:t>1</w:t>
      </w:r>
      <w:r w:rsidRPr="004D493E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Zmiany umowy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Zmiana Umowy jest dopuszczalna w zakresie i na warunkach przewidzianych przepisami ustawy Prawo zamówień publicznych (Dz. U. z 201</w:t>
      </w:r>
      <w:r w:rsidR="004957FC">
        <w:rPr>
          <w:rFonts w:cs="Arial"/>
          <w:sz w:val="20"/>
          <w:szCs w:val="20"/>
        </w:rPr>
        <w:t>7</w:t>
      </w:r>
      <w:r w:rsidRPr="004D493E">
        <w:rPr>
          <w:rFonts w:ascii="Calibri" w:eastAsia="Calibri" w:hAnsi="Calibri" w:cs="Arial"/>
          <w:sz w:val="20"/>
          <w:szCs w:val="20"/>
        </w:rPr>
        <w:t xml:space="preserve"> r. poz. </w:t>
      </w:r>
      <w:r w:rsidR="004957FC">
        <w:rPr>
          <w:rFonts w:cs="Arial"/>
          <w:sz w:val="20"/>
          <w:szCs w:val="20"/>
        </w:rPr>
        <w:t>1579)</w:t>
      </w:r>
      <w:r w:rsidRPr="004D493E">
        <w:rPr>
          <w:rFonts w:ascii="Calibri" w:eastAsia="Calibri" w:hAnsi="Calibri" w:cs="Arial"/>
          <w:sz w:val="20"/>
          <w:szCs w:val="20"/>
        </w:rPr>
        <w:t xml:space="preserve"> określonych w art. 144.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2"/>
          <w:sz w:val="20"/>
          <w:szCs w:val="20"/>
        </w:rPr>
        <w:t>Zmiany Umowy, o ile Umowa nie stanowi inaczej, wymagają sporządzenia pisemnego aneksu do Umowy</w:t>
      </w:r>
      <w:r w:rsidRPr="004D493E">
        <w:rPr>
          <w:rFonts w:ascii="Calibri" w:eastAsia="Calibri" w:hAnsi="Calibri" w:cs="Arial"/>
          <w:sz w:val="20"/>
          <w:szCs w:val="20"/>
        </w:rPr>
        <w:t xml:space="preserve"> pod rygorem nieważności.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przypadku powstałej po zawarciu Umowy sytuacji braku środków Zamawiającego na sfinansowanie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wykonania Umowy zgodnie z pierwotnie określonymi warunkami, Zamawiający dopuszcza wprowadzenie</w:t>
      </w:r>
      <w:r w:rsidRPr="004D493E">
        <w:rPr>
          <w:rFonts w:ascii="Calibri" w:eastAsia="Calibri" w:hAnsi="Calibri" w:cs="Arial"/>
          <w:sz w:val="20"/>
          <w:szCs w:val="20"/>
        </w:rPr>
        <w:t xml:space="preserve"> zmian polegających na ograniczeniu zakresu przedmiotowego Umowy, co nie wyłącza ani nie ogranicza uprawnienia Zamawiającego do wypowiedzenia lub odstąpienia od Umowy w sytuacjach przewidzianych Umową lub przepisami prawa.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Zamawiający dopuszcza zmianę Umowy w następujących sytuacjach: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lastRenderedPageBreak/>
        <w:t>1)</w:t>
      </w:r>
      <w:r w:rsidRPr="004D493E">
        <w:rPr>
          <w:rFonts w:ascii="Calibri" w:eastAsia="Calibri" w:hAnsi="Calibri" w:cs="Arial"/>
          <w:sz w:val="20"/>
          <w:szCs w:val="20"/>
        </w:rPr>
        <w:tab/>
        <w:t xml:space="preserve">zaistnienie siły wyższej (§ </w:t>
      </w:r>
      <w:r w:rsidRPr="004957FC">
        <w:rPr>
          <w:rFonts w:ascii="Calibri" w:eastAsia="Calibri" w:hAnsi="Calibri" w:cs="Arial"/>
          <w:sz w:val="20"/>
          <w:szCs w:val="20"/>
        </w:rPr>
        <w:t>1</w:t>
      </w:r>
      <w:r w:rsidR="004957FC" w:rsidRPr="004957FC">
        <w:rPr>
          <w:rFonts w:cs="Arial"/>
          <w:sz w:val="20"/>
          <w:szCs w:val="20"/>
        </w:rPr>
        <w:t>2</w:t>
      </w:r>
      <w:r w:rsidRPr="004D493E">
        <w:rPr>
          <w:rFonts w:ascii="Calibri" w:eastAsia="Calibri" w:hAnsi="Calibri" w:cs="Arial"/>
          <w:sz w:val="20"/>
          <w:szCs w:val="20"/>
        </w:rPr>
        <w:t xml:space="preserve"> Umowy) uniemożliwiającej wykonanie przedmiotu Umowy zgodnie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z terminami określonymi w Umowie – dopuszcza się możliwość zmiany tych terminów, nie dłużej jednak</w:t>
      </w:r>
      <w:r w:rsidRPr="004D493E">
        <w:rPr>
          <w:rFonts w:ascii="Calibri" w:eastAsia="Calibri" w:hAnsi="Calibri" w:cs="Arial"/>
          <w:sz w:val="20"/>
          <w:szCs w:val="20"/>
        </w:rPr>
        <w:t xml:space="preserve"> niż o czas trwania tych okoliczności;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2)</w:t>
      </w:r>
      <w:r w:rsidRPr="004D493E">
        <w:rPr>
          <w:rFonts w:ascii="Calibri" w:eastAsia="Calibri" w:hAnsi="Calibri" w:cs="Arial"/>
          <w:sz w:val="20"/>
          <w:szCs w:val="20"/>
        </w:rPr>
        <w:tab/>
        <w:t>w przypadku zmiany powszechnie obowiązujących przepisów prawa, opublikowanej w Dzienniku Urzędowym Unii Europejskiej, Dzienniku Ustaw, Monitorze Polskim lub Dzienniku Urzędowym odpowiedniego ministra, dopuszcza się możliwość zmiany tych postanowień Umowy, na które zmiana powszechnie obowiązujących przepisów prawa ma wpływ;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3)</w:t>
      </w:r>
      <w:r w:rsidRPr="004D493E">
        <w:rPr>
          <w:rFonts w:ascii="Calibri" w:eastAsia="Calibri" w:hAnsi="Calibri" w:cs="Arial"/>
          <w:sz w:val="20"/>
          <w:szCs w:val="20"/>
        </w:rPr>
        <w:tab/>
        <w:t xml:space="preserve">w przypadku wystąpienia niezależnych od Wykonawcy okoliczności, innych niż siła wyższa, uniemożliwiających wykonanie przedmiotu Umowy zgodnie z terminami określonymi w Umowie –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dopuszcza się możliwość zmiany tych terminów, nie dłużej jednak niż o czas trwania tych okoliczności;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4)</w:t>
      </w:r>
      <w:r w:rsidRPr="004D493E">
        <w:rPr>
          <w:rFonts w:ascii="Calibri" w:eastAsia="Calibri" w:hAnsi="Calibri" w:cs="Arial"/>
          <w:sz w:val="20"/>
          <w:szCs w:val="20"/>
        </w:rPr>
        <w:tab/>
        <w:t>w przypadku udokumentowanych opóźnień, za które Wykonawca nie ponosi odpowiedzialności, powodujących, że realizacja Umowy zgodnie z określonymi terminami stanie się niemożliwa (w tym w przypadku opóźnień w przebiegu procedury) – Zamawiający dopuszcza zmianę terminów określonych w Umowie na terminy późniejsze, ustalone przez Strony.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Niezależnie od ust. 1 – 4 powyżej, Strony zobowiązują się dokonać odpowiedniej zmiany wysokości maksymalnego wynagrodzenia Wykonawcy (z zachowaniem zasad jego ustalania określonych w </w:t>
      </w:r>
      <w:r w:rsidR="004957FC">
        <w:rPr>
          <w:rFonts w:cs="Arial"/>
          <w:sz w:val="20"/>
          <w:szCs w:val="20"/>
        </w:rPr>
        <w:t>Ogłoszeniu</w:t>
      </w:r>
      <w:r w:rsidRPr="004D493E">
        <w:rPr>
          <w:rFonts w:ascii="Calibri" w:eastAsia="Calibri" w:hAnsi="Calibri" w:cs="Arial"/>
          <w:sz w:val="20"/>
          <w:szCs w:val="20"/>
        </w:rPr>
        <w:t>) w przypadku wystąpienia jednej z następujących okoliczności: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1)</w:t>
      </w:r>
      <w:r w:rsidRPr="004D493E">
        <w:rPr>
          <w:rFonts w:ascii="Calibri" w:eastAsia="Calibri" w:hAnsi="Calibri" w:cs="Arial"/>
          <w:sz w:val="20"/>
          <w:szCs w:val="20"/>
        </w:rPr>
        <w:tab/>
        <w:t>zmiany stawki podatku od towarów i usług;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2)</w:t>
      </w:r>
      <w:r w:rsidRPr="004D493E">
        <w:rPr>
          <w:rFonts w:ascii="Calibri" w:eastAsia="Calibri" w:hAnsi="Calibri" w:cs="Arial"/>
          <w:sz w:val="20"/>
          <w:szCs w:val="20"/>
        </w:rPr>
        <w:tab/>
        <w:t>zmiany wysokości minimalnego wynagrodzenia ustalonego na podstawie przepisów o minimalnym wynagrodzeniu za pracę;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3)</w:t>
      </w:r>
      <w:r w:rsidRPr="004D493E">
        <w:rPr>
          <w:rFonts w:ascii="Calibri" w:eastAsia="Calibri" w:hAnsi="Calibri" w:cs="Arial"/>
          <w:sz w:val="20"/>
          <w:szCs w:val="20"/>
        </w:rPr>
        <w:tab/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zmiany zasad podlegania ubezpieczeniom społecznym lub ubezpieczeniu zdrowotnemu lub wysokości</w:t>
      </w:r>
      <w:r w:rsidRPr="004D493E">
        <w:rPr>
          <w:rFonts w:ascii="Calibri" w:eastAsia="Calibri" w:hAnsi="Calibri" w:cs="Arial"/>
          <w:sz w:val="20"/>
          <w:szCs w:val="20"/>
        </w:rPr>
        <w:t xml:space="preserve"> stawki składki na ubezpieczenia społeczne lub zdrowotne</w:t>
      </w:r>
    </w:p>
    <w:p w:rsidR="004D493E" w:rsidRPr="004D493E" w:rsidRDefault="004D493E" w:rsidP="004957F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>– o ile co innego nie będzie wynikało z właściwych przepisów prawa na zasadach i w sposób określony poniżej, jeżeli zmiany te będą miały wpływ na koszty wykonania Umowy przez Wykonawcę.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Zmiana wysokości wynagrodzenia należnego Wykonawcy w przypadku zaistnienia przesłanki, o której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W przypadku zmiany, o której mowa w ust. 5 </w:t>
      </w:r>
      <w:proofErr w:type="spellStart"/>
      <w:r w:rsidRPr="004D493E">
        <w:rPr>
          <w:rFonts w:ascii="Calibri" w:eastAsia="Calibri" w:hAnsi="Calibri" w:cs="Arial"/>
          <w:spacing w:val="-2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 1, wartość wynagrodzenia netto nie zmieni się, a wartość</w:t>
      </w:r>
      <w:r w:rsidRPr="004D493E">
        <w:rPr>
          <w:rFonts w:ascii="Calibri" w:eastAsia="Calibri" w:hAnsi="Calibri" w:cs="Arial"/>
          <w:sz w:val="20"/>
          <w:szCs w:val="20"/>
        </w:rPr>
        <w:t xml:space="preserve"> wynagrodzenia brutto zostanie wyliczona na podstawie nowych przepisów.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Zmiana wysokości wynagrodzenia w przypadku zaistnienia przesłanki, o której mowa w ust. 5 </w:t>
      </w:r>
      <w:proofErr w:type="spellStart"/>
      <w:r w:rsidRPr="004D493E">
        <w:rPr>
          <w:rFonts w:ascii="Calibri" w:eastAsia="Calibri" w:hAnsi="Calibri" w:cs="Arial"/>
          <w:spacing w:val="-2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 2 lub 3,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będzie obejmować wyłącznie część wynagrodzenia należnego Wykonawcy, w odniesieniu do której nastąpiła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zmiana wysokości kosztów wykonania Umowy przez Wykonawcę w związku z wejściem w życie przepisów</w:t>
      </w:r>
      <w:r w:rsidRPr="004D493E">
        <w:rPr>
          <w:rFonts w:ascii="Calibri" w:eastAsia="Calibri" w:hAnsi="Calibri" w:cs="Arial"/>
          <w:sz w:val="20"/>
          <w:szCs w:val="20"/>
        </w:rPr>
        <w:t xml:space="preserve"> odpowiednio zmieniających wysokość minimalnego wynagrodzenia za pracę lub dokonujących zmian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w zakresie zasad podlegania ubezpieczeniom społecznym lub ubezpieczeniu zdrowotnemu lub w zakresie</w:t>
      </w:r>
      <w:r w:rsidRPr="004D493E">
        <w:rPr>
          <w:rFonts w:ascii="Calibri" w:eastAsia="Calibri" w:hAnsi="Calibri" w:cs="Arial"/>
          <w:sz w:val="20"/>
          <w:szCs w:val="20"/>
        </w:rPr>
        <w:t xml:space="preserve"> wysokości stawki składki na ubezpieczenia społeczne lub zdrowotne.</w:t>
      </w:r>
    </w:p>
    <w:p w:rsidR="004D493E" w:rsidRPr="004957FC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przypadku zmiany, o której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wynagrodzenia. Kwota odpowiadająca wzrostowi kosztu Wykonawcy będzie odnosić się wyłącznie do części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6"/>
          <w:sz w:val="20"/>
          <w:szCs w:val="20"/>
        </w:rPr>
        <w:t>wynagrodzenia pracowników świadczących usługi, o których mowa w zdaniu poprzedzającym, odpowiadającej</w:t>
      </w:r>
      <w:r w:rsidRPr="004D493E">
        <w:rPr>
          <w:rFonts w:ascii="Calibri" w:eastAsia="Calibri" w:hAnsi="Calibri" w:cs="Arial"/>
          <w:sz w:val="20"/>
          <w:szCs w:val="20"/>
        </w:rPr>
        <w:t xml:space="preserve"> zakresowi, w jakim wykonują oni prace bezpośrednio związane z realizacją przedmiotu Umowy.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przypadku zmiany, o której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3, wynagrodzenie Wykonawcy ulegnie zmianie o kwotę odpowiadającą zmianie kosztu Wykonawcy ponoszonego w związku z wypłatą wynagrodzenia zaangażowanym przez Wykonawcę osobom świadczącym usługi. Kwota odpowiadająca zmianie kosztu Wykonawcy będzie odnosić się wyłącznie do części wynagrodzenia osób, o których mowa w zdaniu poprzedzającym, odpowiadającej zakresowi, w jakim wykonują one prace bezpośrednio związane z realizacją przedmiotu Umowy.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celu zawarcia stosownego aneksu, każda ze Stron może wystąpić do drugiej Strony z wnioskiem o </w:t>
      </w:r>
      <w:r w:rsidRPr="004D493E">
        <w:rPr>
          <w:rFonts w:ascii="Calibri" w:eastAsia="Calibri" w:hAnsi="Calibri" w:cs="Arial"/>
          <w:spacing w:val="-2"/>
          <w:sz w:val="20"/>
          <w:szCs w:val="20"/>
        </w:rPr>
        <w:t>dokonanie zmiany wysokości wynagrodzenia należnego Wykonawcy, wraz z uzasadnieniem zawierającym</w:t>
      </w:r>
      <w:r w:rsidRPr="004D493E">
        <w:rPr>
          <w:rFonts w:ascii="Calibri" w:eastAsia="Calibri" w:hAnsi="Calibri" w:cs="Arial"/>
          <w:sz w:val="20"/>
          <w:szCs w:val="20"/>
        </w:rPr>
        <w:t xml:space="preserve"> w szczególności szczegółowe wyliczenie całkowitej kwoty, o jaką wynagrodzenie Wykonawcy powinno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ulec zmianie, oraz wskazaniem daty, od której nastąpiła bądź nastąpi zmiana wysokości kosztów wykonania</w:t>
      </w:r>
      <w:r w:rsidRPr="004D493E">
        <w:rPr>
          <w:rFonts w:ascii="Calibri" w:eastAsia="Calibri" w:hAnsi="Calibri" w:cs="Arial"/>
          <w:sz w:val="20"/>
          <w:szCs w:val="20"/>
        </w:rPr>
        <w:t xml:space="preserve"> Umowy uzasadniająca zmianę wysokości wynagrodzenia należnego Wykonawcy.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lastRenderedPageBreak/>
        <w:t xml:space="preserve">W przypadku zmian, o których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2 lub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3, jeżeli z wnioskiem występuje Wykonawca,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jest on zobowiązany dołączyć do wniosku dokumenty, z których będzie wynikać, w jakim zakresie zmiany te</w:t>
      </w:r>
      <w:r w:rsidRPr="004D493E">
        <w:rPr>
          <w:rFonts w:ascii="Calibri" w:eastAsia="Calibri" w:hAnsi="Calibri" w:cs="Arial"/>
          <w:sz w:val="20"/>
          <w:szCs w:val="20"/>
        </w:rPr>
        <w:t xml:space="preserve"> mają wpływ na koszty wykonania Umowy, w szczególności:</w:t>
      </w:r>
    </w:p>
    <w:p w:rsidR="004D493E" w:rsidRPr="004D493E" w:rsidRDefault="004D493E" w:rsidP="004957F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4"/>
          <w:sz w:val="20"/>
          <w:szCs w:val="20"/>
        </w:rPr>
        <w:t>pisemne zestawienie wynagrodzeń (zarówno przed jak i po zmianie) pracowników świadczących usługi,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6"/>
          <w:sz w:val="20"/>
          <w:szCs w:val="20"/>
        </w:rPr>
        <w:t>wraz z określeniem zakresu (części etatu), w jakim wykonują oni prace bezpośrednio związane z realizacją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przedmiotu Umowy oraz części wynagrodzenia odpowiadającej temu zakresowi – w przypadku zmiany,</w:t>
      </w:r>
      <w:r w:rsidRPr="004D493E">
        <w:rPr>
          <w:rFonts w:ascii="Calibri" w:eastAsia="Calibri" w:hAnsi="Calibri" w:cs="Arial"/>
          <w:sz w:val="20"/>
          <w:szCs w:val="20"/>
        </w:rPr>
        <w:t xml:space="preserve"> o której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2, lub</w:t>
      </w:r>
    </w:p>
    <w:p w:rsidR="004D493E" w:rsidRPr="004D493E" w:rsidRDefault="004D493E" w:rsidP="004957F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6"/>
          <w:sz w:val="20"/>
          <w:szCs w:val="20"/>
        </w:rPr>
        <w:t>pisemne zestawienie wynagrodzeń (zarówno przed jak i po zmianie) zaangażowanych przez Wykonawcę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osób świadczących usługi, wraz z kwotami składek uiszczanych do Zakładu Ubezpieczeń Społecznych/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Kasy Rolniczego Ubezpieczenia Społecznego w części finansowanej przez Wykonawcę, z określeniem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>zakresu, w jakim wykonują oni prace bezpośrednio związane z realizacją przedmiotu Umowy oraz części</w:t>
      </w:r>
      <w:r w:rsidRPr="004D493E">
        <w:rPr>
          <w:rFonts w:ascii="Calibri" w:eastAsia="Calibri" w:hAnsi="Calibri" w:cs="Arial"/>
          <w:sz w:val="20"/>
          <w:szCs w:val="20"/>
        </w:rPr>
        <w:t xml:space="preserve"> wynagrodzenia odpowiadającej temu zakresowi – w przypadku zmiany, o której mowa w ust. 5 </w:t>
      </w:r>
      <w:proofErr w:type="spellStart"/>
      <w:r w:rsidRPr="004D493E">
        <w:rPr>
          <w:rFonts w:ascii="Calibri" w:eastAsia="Calibri" w:hAnsi="Calibri" w:cs="Arial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z w:val="20"/>
          <w:szCs w:val="20"/>
        </w:rPr>
        <w:t xml:space="preserve"> 3.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W przypadku zmiany, o której mowa w ust. 5 </w:t>
      </w:r>
      <w:proofErr w:type="spellStart"/>
      <w:r w:rsidRPr="004D493E">
        <w:rPr>
          <w:rFonts w:ascii="Calibri" w:eastAsia="Calibri" w:hAnsi="Calibri" w:cs="Arial"/>
          <w:spacing w:val="-2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pacing w:val="-2"/>
          <w:sz w:val="20"/>
          <w:szCs w:val="20"/>
        </w:rPr>
        <w:t xml:space="preserve"> 2 i 3, jeżeli z wnioskiem występuje Zamawiający, jest on</w:t>
      </w:r>
      <w:r w:rsidRPr="004D493E">
        <w:rPr>
          <w:rFonts w:ascii="Calibri" w:eastAsia="Calibri" w:hAnsi="Calibri" w:cs="Arial"/>
          <w:sz w:val="20"/>
          <w:szCs w:val="20"/>
        </w:rPr>
        <w:t xml:space="preserve"> uprawniony do zobowiązania Wykonawcy do przedstawienia w wyznaczonym terminie, nie krótszym niż </w:t>
      </w:r>
      <w:r w:rsidRPr="004D493E">
        <w:rPr>
          <w:rFonts w:ascii="Calibri" w:eastAsia="Calibri" w:hAnsi="Calibri" w:cs="Arial"/>
          <w:b/>
          <w:spacing w:val="-4"/>
          <w:sz w:val="20"/>
          <w:szCs w:val="20"/>
        </w:rPr>
        <w:t>14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 (czternaście) dni roboczych, dokumentów z których będzie wynikać, w jakim zakresie zmiana ta ma wpływ</w:t>
      </w:r>
      <w:r w:rsidRPr="004D493E">
        <w:rPr>
          <w:rFonts w:ascii="Calibri" w:eastAsia="Calibri" w:hAnsi="Calibri" w:cs="Arial"/>
          <w:sz w:val="20"/>
          <w:szCs w:val="20"/>
        </w:rPr>
        <w:t xml:space="preserve"> </w:t>
      </w:r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na koszty wykonania Umowy, w tym pisemnych zestawień wynagrodzeń, o których mowa w ust. 12 </w:t>
      </w:r>
      <w:proofErr w:type="spellStart"/>
      <w:r w:rsidRPr="004D493E">
        <w:rPr>
          <w:rFonts w:ascii="Calibri" w:eastAsia="Calibri" w:hAnsi="Calibri" w:cs="Arial"/>
          <w:spacing w:val="-4"/>
          <w:sz w:val="20"/>
          <w:szCs w:val="20"/>
        </w:rPr>
        <w:t>pkt</w:t>
      </w:r>
      <w:proofErr w:type="spellEnd"/>
      <w:r w:rsidRPr="004D493E">
        <w:rPr>
          <w:rFonts w:ascii="Calibri" w:eastAsia="Calibri" w:hAnsi="Calibri" w:cs="Arial"/>
          <w:spacing w:val="-4"/>
          <w:sz w:val="20"/>
          <w:szCs w:val="20"/>
        </w:rPr>
        <w:t xml:space="preserve"> 1 i 2.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W terminie </w:t>
      </w:r>
      <w:r w:rsidRPr="004D493E">
        <w:rPr>
          <w:rFonts w:ascii="Calibri" w:eastAsia="Calibri" w:hAnsi="Calibri" w:cs="Arial"/>
          <w:b/>
          <w:sz w:val="20"/>
          <w:szCs w:val="20"/>
        </w:rPr>
        <w:t>14</w:t>
      </w:r>
      <w:r w:rsidRPr="004D493E">
        <w:rPr>
          <w:rFonts w:ascii="Calibri" w:eastAsia="Calibri" w:hAnsi="Calibri" w:cs="Arial"/>
          <w:sz w:val="20"/>
          <w:szCs w:val="20"/>
        </w:rPr>
        <w:t xml:space="preserve"> (czternastu) dni roboczych od dnia przekazania wniosku, o którym mowa w ust. 12,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pacing w:val="-4"/>
          <w:sz w:val="20"/>
          <w:szCs w:val="20"/>
        </w:rPr>
        <w:t>W przypadku otrzymania przez Stronę informacji o niezatwierdzeniu wniosku lub częściowym zatwierdzeniu</w:t>
      </w:r>
      <w:r w:rsidRPr="004D493E">
        <w:rPr>
          <w:rFonts w:ascii="Calibri" w:eastAsia="Calibri" w:hAnsi="Calibri" w:cs="Arial"/>
          <w:sz w:val="20"/>
          <w:szCs w:val="20"/>
        </w:rPr>
        <w:t xml:space="preserve"> wniosku, Strona ta może ponownie wystąpić z wnioskiem, o którym mowa w ust. 11. W takim przypadku ust. 11 – 14 powyżej stosuje się odpowiednio.</w:t>
      </w:r>
    </w:p>
    <w:p w:rsidR="004D493E" w:rsidRPr="004D493E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D493E">
        <w:rPr>
          <w:rFonts w:ascii="Calibri" w:eastAsia="Calibri" w:hAnsi="Calibri" w:cs="Arial"/>
          <w:sz w:val="20"/>
          <w:szCs w:val="20"/>
        </w:rPr>
        <w:t xml:space="preserve">Zawarcie aneksu nastąpi nie później niż w terminie </w:t>
      </w:r>
      <w:r w:rsidRPr="004D493E">
        <w:rPr>
          <w:rFonts w:ascii="Calibri" w:eastAsia="Calibri" w:hAnsi="Calibri" w:cs="Arial"/>
          <w:b/>
          <w:sz w:val="20"/>
          <w:szCs w:val="20"/>
        </w:rPr>
        <w:t>10</w:t>
      </w:r>
      <w:r w:rsidRPr="004D493E">
        <w:rPr>
          <w:rFonts w:ascii="Calibri" w:eastAsia="Calibri" w:hAnsi="Calibri" w:cs="Arial"/>
          <w:sz w:val="20"/>
          <w:szCs w:val="20"/>
        </w:rPr>
        <w:t xml:space="preserve"> (dziesięciu) dni roboczych od dnia zatwierdzenia wniosku o dokonanie zmiany wysokości wynagrodzenia należnego Wykonawcy.</w:t>
      </w:r>
    </w:p>
    <w:p w:rsidR="004957FC" w:rsidRDefault="004D493E" w:rsidP="004957FC">
      <w:pPr>
        <w:numPr>
          <w:ilvl w:val="1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D493E">
        <w:rPr>
          <w:rFonts w:ascii="Calibri" w:eastAsia="Calibri" w:hAnsi="Calibri" w:cs="Arial"/>
          <w:spacing w:val="-2"/>
          <w:sz w:val="20"/>
          <w:szCs w:val="20"/>
        </w:rPr>
        <w:t>Zmiany Umowy, o których mowa w ust. 5 powyżej, będą każdorazowo wchodziły w życie z dniem wejścia</w:t>
      </w:r>
      <w:r w:rsidRPr="004D493E">
        <w:rPr>
          <w:rFonts w:ascii="Calibri" w:eastAsia="Calibri" w:hAnsi="Calibri" w:cs="Arial"/>
          <w:sz w:val="20"/>
          <w:szCs w:val="20"/>
        </w:rPr>
        <w:t xml:space="preserve"> w życie przepisów, których skutkiem będzie dokonanie tych zmian, o ile co innego nie będzie wynikało z właściwych przepisów.</w:t>
      </w:r>
    </w:p>
    <w:p w:rsidR="004957FC" w:rsidRDefault="004957FC" w:rsidP="004957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957FC" w:rsidRPr="004957FC" w:rsidRDefault="004957FC" w:rsidP="004957FC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0"/>
          <w:szCs w:val="20"/>
        </w:rPr>
      </w:pPr>
      <w:r w:rsidRPr="004D493E">
        <w:rPr>
          <w:rFonts w:cs="Arial"/>
          <w:b/>
          <w:sz w:val="20"/>
          <w:szCs w:val="20"/>
        </w:rPr>
        <w:t>§ 1</w:t>
      </w:r>
      <w:r>
        <w:rPr>
          <w:rFonts w:cs="Arial"/>
          <w:b/>
          <w:sz w:val="20"/>
          <w:szCs w:val="20"/>
        </w:rPr>
        <w:t>2</w:t>
      </w:r>
      <w:r w:rsidRPr="004D493E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Siła wyższa</w:t>
      </w:r>
    </w:p>
    <w:p w:rsidR="004957FC" w:rsidRPr="004957FC" w:rsidRDefault="004957FC" w:rsidP="004957FC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pacing w:val="-2"/>
          <w:sz w:val="20"/>
          <w:szCs w:val="20"/>
        </w:rPr>
        <w:t>Żadna ze Stron niniejszej Umowy nie będzie ponosiła odpowiedzialności za niewykonanie lub nienależyte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 xml:space="preserve"> </w:t>
      </w:r>
      <w:r w:rsidRPr="004957FC">
        <w:rPr>
          <w:rFonts w:ascii="Calibri" w:eastAsia="Calibri" w:hAnsi="Calibri" w:cs="Arial"/>
          <w:spacing w:val="-6"/>
          <w:sz w:val="20"/>
          <w:szCs w:val="20"/>
        </w:rPr>
        <w:t>wykonanie zobowiązań wynikających z Umowy, w przypadku wystąpienia siły wyższej i przez okres jej trwania.</w:t>
      </w:r>
    </w:p>
    <w:p w:rsidR="004957FC" w:rsidRDefault="004957FC" w:rsidP="004957FC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b/>
          <w:sz w:val="20"/>
          <w:szCs w:val="20"/>
        </w:rPr>
        <w:t>Siła wyższa</w:t>
      </w:r>
      <w:r w:rsidRPr="004957FC">
        <w:rPr>
          <w:rFonts w:ascii="Calibri" w:eastAsia="Calibri" w:hAnsi="Calibri" w:cs="Arial"/>
          <w:sz w:val="20"/>
          <w:szCs w:val="20"/>
        </w:rPr>
        <w:t xml:space="preserve"> oznacza nadzwyczajne zdarzenia zewnętrzne, nie posiadające swojego źródła wewnątrz przedsiębiorstwa Strony, niemożliwe do przewidzenia ani uniknięcia, nieoczekiwane, którym nie można zapobiec, a które zaistniały po dniu podpisania niniejszej Umowy i w okresie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>jej obowiązywania, i które uniemożliwiają Stronie Umowy wykonanie obowiązków przewidzianych</w:t>
      </w:r>
      <w:r w:rsidRPr="004957FC">
        <w:rPr>
          <w:rFonts w:ascii="Calibri" w:eastAsia="Calibri" w:hAnsi="Calibri" w:cs="Arial"/>
          <w:sz w:val="20"/>
          <w:szCs w:val="20"/>
        </w:rPr>
        <w:t xml:space="preserve"> Umową, w szczególności: strajk generalny, powódź, huragan, trzęsienie ziemi, wojna.</w:t>
      </w:r>
    </w:p>
    <w:p w:rsidR="004D493E" w:rsidRDefault="004957FC" w:rsidP="004957FC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 xml:space="preserve">Obowiązkiem każdej ze Stron jest pisemne, bezzwłoczne, najpóźniej w ciągu </w:t>
      </w:r>
      <w:r w:rsidRPr="004957FC">
        <w:rPr>
          <w:rFonts w:ascii="Calibri" w:eastAsia="Calibri" w:hAnsi="Calibri" w:cs="Arial"/>
          <w:b/>
          <w:sz w:val="20"/>
          <w:szCs w:val="20"/>
        </w:rPr>
        <w:t>24</w:t>
      </w:r>
      <w:r w:rsidRPr="004957FC">
        <w:rPr>
          <w:rFonts w:ascii="Calibri" w:eastAsia="Calibri" w:hAnsi="Calibri" w:cs="Arial"/>
          <w:sz w:val="20"/>
          <w:szCs w:val="20"/>
        </w:rPr>
        <w:t xml:space="preserve"> (dwudziestu czterech) godzin od momentu, w którym stanie się to możliwe, zawiadomienie drugiej Strony o wystąpieniu siły wyższej. Brak takiego zawiadomienia oznaczać będzie, że siła wyższa nie wystąpiła</w:t>
      </w:r>
      <w:r w:rsidRPr="004957FC">
        <w:rPr>
          <w:rFonts w:cs="Arial"/>
          <w:sz w:val="20"/>
          <w:szCs w:val="20"/>
        </w:rPr>
        <w:t>.</w:t>
      </w:r>
    </w:p>
    <w:p w:rsidR="004957FC" w:rsidRDefault="004957FC" w:rsidP="004957F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957FC" w:rsidRPr="004957FC" w:rsidRDefault="004957FC" w:rsidP="004957F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D493E">
        <w:rPr>
          <w:rFonts w:cs="Arial"/>
          <w:b/>
          <w:sz w:val="20"/>
          <w:szCs w:val="20"/>
        </w:rPr>
        <w:t>§ 1</w:t>
      </w:r>
      <w:r>
        <w:rPr>
          <w:rFonts w:cs="Arial"/>
          <w:b/>
          <w:sz w:val="20"/>
          <w:szCs w:val="20"/>
        </w:rPr>
        <w:t>3</w:t>
      </w:r>
      <w:r w:rsidRPr="004D493E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Poufność</w:t>
      </w:r>
    </w:p>
    <w:p w:rsidR="004957FC" w:rsidRPr="004957FC" w:rsidRDefault="004957FC" w:rsidP="004957FC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pacing w:val="-4"/>
          <w:sz w:val="20"/>
          <w:szCs w:val="20"/>
        </w:rPr>
        <w:t>Wykonawca jest zobowiązany zachować w tajemnicy przed osobami trzecimi wszelkie informacje</w:t>
      </w:r>
      <w:r w:rsidRPr="004957FC">
        <w:rPr>
          <w:rFonts w:ascii="Calibri" w:eastAsia="Calibri" w:hAnsi="Calibri" w:cs="Arial"/>
          <w:sz w:val="20"/>
          <w:szCs w:val="20"/>
        </w:rPr>
        <w:t xml:space="preserve"> </w:t>
      </w:r>
      <w:r w:rsidRPr="004957FC">
        <w:rPr>
          <w:rFonts w:ascii="Calibri" w:eastAsia="Calibri" w:hAnsi="Calibri" w:cs="Arial"/>
          <w:spacing w:val="-6"/>
          <w:sz w:val="20"/>
          <w:szCs w:val="20"/>
        </w:rPr>
        <w:t>o Zamawiającym oraz informacje i dane, do których uzyskał dostęp w związku z wykonywaniem</w:t>
      </w:r>
      <w:r w:rsidRPr="004957FC">
        <w:rPr>
          <w:rFonts w:ascii="Calibri" w:eastAsia="Calibri" w:hAnsi="Calibri" w:cs="Arial"/>
          <w:sz w:val="20"/>
          <w:szCs w:val="20"/>
        </w:rPr>
        <w:t xml:space="preserve">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 xml:space="preserve">przedmiotu </w:t>
      </w:r>
      <w:r w:rsidRPr="004957FC">
        <w:rPr>
          <w:rFonts w:ascii="Calibri" w:eastAsia="Calibri" w:hAnsi="Calibri" w:cs="Arial"/>
          <w:spacing w:val="-6"/>
          <w:sz w:val="20"/>
          <w:szCs w:val="20"/>
        </w:rPr>
        <w:t>Umowy i nie wykorzystywać tych informacji i danych do jakichkolwiek innych celów bez zgody Zamawiającego.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 xml:space="preserve"> Obowiązek ten trwa również po zakończeniu okresu obowiązywania Umowy.</w:t>
      </w:r>
    </w:p>
    <w:p w:rsidR="004957FC" w:rsidRPr="004957FC" w:rsidRDefault="004957FC" w:rsidP="004957FC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Przez osoby trzecie rozumie się także osoby powiązane z Wykonawcą w jakikolwiek sposób kapitałowo lub osobowo.</w:t>
      </w:r>
    </w:p>
    <w:p w:rsidR="004957FC" w:rsidRPr="004957FC" w:rsidRDefault="004957FC" w:rsidP="004957FC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 xml:space="preserve">Obowiązek Wykonawcy, o którym mowa w ust. 1 nie dotyczy podwykonawców lub podmiotów współpracujących z Wykonawcą przy realizacji Umowy w zakresie wykonywanych przez nich czynności. Wykonawca jest jednak zobowiązany do zobowiązania tych podmiotów do zachowania w tajemnicy przekazanych im informacji i danych, o których mowa w ust. 1, zgodnie z zasadami określonymi w Umowie. Za każde ujawnienie tajemnicy przez te podmioty </w:t>
      </w:r>
      <w:r w:rsidRPr="004957FC">
        <w:rPr>
          <w:rFonts w:ascii="Calibri" w:eastAsia="Calibri" w:hAnsi="Calibri" w:cs="Arial"/>
          <w:spacing w:val="-2"/>
          <w:sz w:val="20"/>
          <w:szCs w:val="20"/>
        </w:rPr>
        <w:t>Wykonawca odpowiada jak za działania lub zaniechania własne. W takiej sytuacji stosuje się § 11</w:t>
      </w:r>
      <w:r w:rsidRPr="004957FC">
        <w:rPr>
          <w:rFonts w:ascii="Calibri" w:eastAsia="Calibri" w:hAnsi="Calibri" w:cs="Arial"/>
          <w:sz w:val="20"/>
          <w:szCs w:val="20"/>
        </w:rPr>
        <w:t xml:space="preserve"> ust. 3 Umowy.</w:t>
      </w:r>
    </w:p>
    <w:p w:rsidR="004957FC" w:rsidRPr="004957FC" w:rsidRDefault="004957FC" w:rsidP="004957F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pacing w:val="-4"/>
          <w:sz w:val="20"/>
          <w:szCs w:val="20"/>
        </w:rPr>
        <w:lastRenderedPageBreak/>
        <w:t>Obowiązek, o którym mowa w ust. 1, nie dotyczy informacji dostępnych publicznie oraz informacji</w:t>
      </w:r>
      <w:r w:rsidRPr="004957FC">
        <w:rPr>
          <w:rFonts w:ascii="Calibri" w:eastAsia="Calibri" w:hAnsi="Calibri" w:cs="Arial"/>
          <w:sz w:val="20"/>
          <w:szCs w:val="20"/>
        </w:rPr>
        <w:t xml:space="preserve"> żądanych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>przez uprawnione organy, w zakresie, w jakim są one uprawnione do ich żądania zgodnie z obowiązującymi</w:t>
      </w:r>
      <w:r w:rsidRPr="004957FC">
        <w:rPr>
          <w:rFonts w:ascii="Calibri" w:eastAsia="Calibri" w:hAnsi="Calibri" w:cs="Arial"/>
          <w:sz w:val="20"/>
          <w:szCs w:val="20"/>
        </w:rPr>
        <w:t xml:space="preserve"> przepisami prawa.</w:t>
      </w:r>
    </w:p>
    <w:p w:rsidR="004957FC" w:rsidRPr="004957FC" w:rsidRDefault="004957FC" w:rsidP="004957F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pacing w:val="-6"/>
          <w:sz w:val="20"/>
          <w:szCs w:val="20"/>
        </w:rPr>
        <w:t>Wykonawca zapewni przestrzeganie zasad przetwarzania i ochrony danych osobowych zgodnie z przepisami</w:t>
      </w:r>
      <w:r w:rsidRPr="004957FC">
        <w:rPr>
          <w:rFonts w:ascii="Calibri" w:eastAsia="Calibri" w:hAnsi="Calibri" w:cs="Arial"/>
          <w:sz w:val="20"/>
          <w:szCs w:val="20"/>
        </w:rPr>
        <w:t xml:space="preserve">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>ustawy z dnia 29 sierpnia 1997 r. o ochronie danych osobowych (Dz. U. z 2016 r., poz. 922). Wykonawca ponosi odpowiedzialność za ewentualne skutki działania</w:t>
      </w:r>
      <w:r w:rsidRPr="004957FC">
        <w:rPr>
          <w:rFonts w:ascii="Calibri" w:eastAsia="Calibri" w:hAnsi="Calibri" w:cs="Arial"/>
          <w:sz w:val="20"/>
          <w:szCs w:val="20"/>
        </w:rPr>
        <w:t xml:space="preserve"> niezgodnego z przepisami o ochronie danych osobowych. </w:t>
      </w:r>
    </w:p>
    <w:p w:rsidR="004957FC" w:rsidRPr="00FB3784" w:rsidRDefault="004957FC" w:rsidP="00FB37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spacing w:val="-6"/>
          <w:sz w:val="20"/>
          <w:szCs w:val="20"/>
        </w:rPr>
        <w:t>Wykonawca oświadcza, że systemy wykorzystywane przez niego w procesie przetwarzania danych osobowych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 xml:space="preserve"> spełniają</w:t>
      </w:r>
      <w:r w:rsidRPr="004957FC">
        <w:rPr>
          <w:rFonts w:ascii="Calibri" w:eastAsia="Calibri" w:hAnsi="Calibri" w:cs="Arial"/>
          <w:sz w:val="20"/>
          <w:szCs w:val="20"/>
        </w:rPr>
        <w:t xml:space="preserve"> wymogi zawarte w Rozporządzeniu Ministra Spraw Wewnętrznych i Administracji z dnia 29 kwietnia 2004 r. (Dz. U. z 2004 r., nr 100, poz. 1024, z </w:t>
      </w:r>
      <w:proofErr w:type="spellStart"/>
      <w:r w:rsidRPr="004957FC">
        <w:rPr>
          <w:rFonts w:ascii="Calibri" w:eastAsia="Calibri" w:hAnsi="Calibri" w:cs="Arial"/>
          <w:sz w:val="20"/>
          <w:szCs w:val="20"/>
        </w:rPr>
        <w:t>późn</w:t>
      </w:r>
      <w:proofErr w:type="spellEnd"/>
      <w:r w:rsidRPr="004957FC">
        <w:rPr>
          <w:rFonts w:ascii="Calibri" w:eastAsia="Calibri" w:hAnsi="Calibri" w:cs="Arial"/>
          <w:sz w:val="20"/>
          <w:szCs w:val="20"/>
        </w:rPr>
        <w:t xml:space="preserve">. zm.) w sprawie dokumentacji przetwarzania danych osobowych oraz warunków technicznych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>i organizacyjnych, jakim powinny odpowiadać urządzenia i systemy informatyczne służące do przetwarzania danych osobowych (jeżeli dane osobowe będą przetwarzane w systemach informatycznych).</w:t>
      </w:r>
      <w:r w:rsidRPr="004957FC">
        <w:rPr>
          <w:rFonts w:ascii="Calibri" w:eastAsia="Calibri" w:hAnsi="Calibri" w:cs="Arial"/>
          <w:sz w:val="20"/>
          <w:szCs w:val="20"/>
        </w:rPr>
        <w:t xml:space="preserve"> Wykonawca zapewnia, że przetwarzane dane osobowe będą wykorzystane wyłącznie w celu realizacji umowy.</w:t>
      </w:r>
    </w:p>
    <w:p w:rsidR="004957FC" w:rsidRDefault="004957FC" w:rsidP="004957F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957FC">
        <w:rPr>
          <w:rFonts w:cs="Arial"/>
          <w:b/>
          <w:sz w:val="20"/>
          <w:szCs w:val="20"/>
        </w:rPr>
        <w:t>§ 1</w:t>
      </w:r>
      <w:r>
        <w:rPr>
          <w:rFonts w:cs="Arial"/>
          <w:b/>
          <w:sz w:val="20"/>
          <w:szCs w:val="20"/>
        </w:rPr>
        <w:t>4</w:t>
      </w:r>
      <w:r w:rsidRPr="004957FC">
        <w:rPr>
          <w:rFonts w:cs="Arial"/>
          <w:b/>
          <w:sz w:val="20"/>
          <w:szCs w:val="20"/>
        </w:rPr>
        <w:t>. P</w:t>
      </w:r>
      <w:r>
        <w:rPr>
          <w:rFonts w:cs="Arial"/>
          <w:b/>
          <w:sz w:val="20"/>
          <w:szCs w:val="20"/>
        </w:rPr>
        <w:t>ostanowienia końcowe</w:t>
      </w:r>
    </w:p>
    <w:p w:rsidR="004957FC" w:rsidRPr="004957FC" w:rsidRDefault="004957FC" w:rsidP="004957FC">
      <w:pPr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Ewentualne spory wynikłe w związku z realizacją postanowień niniejszej Umowy, Strony będą starały się rozstrzygnąć w drodze negocjacji i porozumienia.</w:t>
      </w:r>
    </w:p>
    <w:p w:rsidR="004957FC" w:rsidRPr="004957FC" w:rsidRDefault="004957FC" w:rsidP="004957FC">
      <w:pPr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W razie braku porozumienia spory będą podlegać rozstrzygnięciu przez sąd właściwy dla siedziby Zamawiającego.</w:t>
      </w:r>
    </w:p>
    <w:p w:rsidR="004957FC" w:rsidRPr="004957FC" w:rsidRDefault="004957FC" w:rsidP="004957FC">
      <w:pPr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 xml:space="preserve">Niniejsza Umowa w sposób całościowy i ostateczny reguluje prawa i obowiązki Stron związane z jej przedmiotem z zastrzeżeniem ust. 4. Wszelkie zmiany i uzupełnienia Umowy wymagają formy pisemnej pod rygorem nieważności. </w:t>
      </w:r>
    </w:p>
    <w:p w:rsidR="004957FC" w:rsidRPr="004957FC" w:rsidRDefault="004957FC" w:rsidP="004957FC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Dopuszcza się zmiany w Umowie w zakresie określonym w § 1</w:t>
      </w:r>
      <w:r>
        <w:rPr>
          <w:rFonts w:cs="Arial"/>
          <w:sz w:val="20"/>
          <w:szCs w:val="20"/>
        </w:rPr>
        <w:t>1</w:t>
      </w:r>
      <w:r w:rsidRPr="004957FC">
        <w:rPr>
          <w:rFonts w:ascii="Calibri" w:eastAsia="Calibri" w:hAnsi="Calibri" w:cs="Arial"/>
          <w:sz w:val="20"/>
          <w:szCs w:val="20"/>
        </w:rPr>
        <w:t xml:space="preserve">, a także sposobu realizacji usług, zmiany </w:t>
      </w:r>
      <w:r w:rsidRPr="004957FC">
        <w:rPr>
          <w:rFonts w:ascii="Calibri" w:eastAsia="Calibri" w:hAnsi="Calibri" w:cs="Arial"/>
          <w:spacing w:val="-4"/>
          <w:sz w:val="20"/>
          <w:szCs w:val="20"/>
        </w:rPr>
        <w:t>nazw, adresów oraz godzin odbioru przesyłek oraz innych jeśli będą one wynikać ze zmian organizacyjnych</w:t>
      </w:r>
      <w:r w:rsidRPr="004957FC">
        <w:rPr>
          <w:rFonts w:ascii="Calibri" w:eastAsia="Calibri" w:hAnsi="Calibri" w:cs="Arial"/>
          <w:sz w:val="20"/>
          <w:szCs w:val="20"/>
        </w:rPr>
        <w:t xml:space="preserve"> w strukturze Zamawiającego lub Wykonawcy lub zmian powszechnie obowiązujących przepisów prawa.</w:t>
      </w:r>
    </w:p>
    <w:p w:rsidR="004957FC" w:rsidRPr="004957FC" w:rsidRDefault="004957FC" w:rsidP="004957FC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Arial"/>
          <w:spacing w:val="-4"/>
          <w:sz w:val="20"/>
          <w:szCs w:val="20"/>
        </w:rPr>
      </w:pPr>
      <w:r w:rsidRPr="004957FC">
        <w:rPr>
          <w:rFonts w:ascii="Calibri" w:eastAsia="Calibri" w:hAnsi="Calibri" w:cs="Arial"/>
          <w:spacing w:val="-4"/>
          <w:sz w:val="20"/>
          <w:szCs w:val="20"/>
        </w:rPr>
        <w:t>Wszelkie zmiany niniejszej Umowy wymagają dla swojej ważności formy pisemnej pod rygorem nieważności.</w:t>
      </w:r>
    </w:p>
    <w:p w:rsidR="004957FC" w:rsidRDefault="004957FC" w:rsidP="004957FC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W sprawach nieuregulowanych niniejszą Umową stosuje się przepisy Kodeksu cywilnego, ustawy z dnia 29 stycznia 2004 r. – Prawo zamówień publicznych (</w:t>
      </w:r>
      <w:proofErr w:type="spellStart"/>
      <w:r w:rsidRPr="004957FC">
        <w:rPr>
          <w:rFonts w:ascii="Calibri" w:eastAsia="Calibri" w:hAnsi="Calibri" w:cs="Arial"/>
          <w:sz w:val="20"/>
          <w:szCs w:val="20"/>
        </w:rPr>
        <w:t>Dz.U</w:t>
      </w:r>
      <w:proofErr w:type="spellEnd"/>
      <w:r w:rsidRPr="004957FC">
        <w:rPr>
          <w:rFonts w:ascii="Calibri" w:eastAsia="Calibri" w:hAnsi="Calibri" w:cs="Arial"/>
          <w:sz w:val="20"/>
          <w:szCs w:val="20"/>
        </w:rPr>
        <w:t>. z 201</w:t>
      </w:r>
      <w:r>
        <w:rPr>
          <w:rFonts w:cs="Arial"/>
          <w:sz w:val="20"/>
          <w:szCs w:val="20"/>
        </w:rPr>
        <w:t>7</w:t>
      </w:r>
      <w:r w:rsidRPr="004957FC">
        <w:rPr>
          <w:rFonts w:ascii="Calibri" w:eastAsia="Calibri" w:hAnsi="Calibri" w:cs="Arial"/>
          <w:sz w:val="20"/>
          <w:szCs w:val="20"/>
        </w:rPr>
        <w:t xml:space="preserve"> r. poz. </w:t>
      </w:r>
      <w:r>
        <w:rPr>
          <w:rFonts w:cs="Arial"/>
          <w:sz w:val="20"/>
          <w:szCs w:val="20"/>
        </w:rPr>
        <w:t>1579</w:t>
      </w:r>
      <w:r w:rsidRPr="004957FC">
        <w:rPr>
          <w:rFonts w:ascii="Calibri" w:eastAsia="Calibri" w:hAnsi="Calibri" w:cs="Arial"/>
          <w:sz w:val="20"/>
          <w:szCs w:val="20"/>
        </w:rPr>
        <w:t>.), ustawy z dnia 23 listopada 2012 r. – Prawo pocztowe (</w:t>
      </w:r>
      <w:proofErr w:type="spellStart"/>
      <w:r w:rsidRPr="004957FC">
        <w:rPr>
          <w:rFonts w:ascii="Calibri" w:eastAsia="Calibri" w:hAnsi="Calibri" w:cs="Arial"/>
          <w:sz w:val="20"/>
          <w:szCs w:val="20"/>
        </w:rPr>
        <w:t>Dz.U</w:t>
      </w:r>
      <w:proofErr w:type="spellEnd"/>
      <w:r w:rsidRPr="004957FC">
        <w:rPr>
          <w:rFonts w:ascii="Calibri" w:eastAsia="Calibri" w:hAnsi="Calibri" w:cs="Arial"/>
          <w:sz w:val="20"/>
          <w:szCs w:val="20"/>
        </w:rPr>
        <w:t>. z 2016 r., poz. 1113) oraz ustawy z dnia 15 listopada 1984 r. – Prawo przewozowe (tj.: Dz. U. z 2015 r., poz. 915) oraz regulaminów obowiązujących u Wykonawcy. W przypadkach gdy postanowienia regulaminów będą mniej korzystne dla Zamawiającego od postanowień Umowy, nie będą one miały zastosowania dla Zamawiającego.</w:t>
      </w:r>
    </w:p>
    <w:p w:rsidR="004957FC" w:rsidRDefault="004957FC" w:rsidP="004957FC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  <w:lang w:eastAsia="ar-SA"/>
        </w:rPr>
        <w:t>Umowę sporządzono w dwóch jednobrzmiących egzemplarzach, po jednym dla każdej ze Stron</w:t>
      </w:r>
      <w:r>
        <w:rPr>
          <w:rFonts w:cs="Arial"/>
          <w:sz w:val="20"/>
          <w:szCs w:val="20"/>
          <w:lang w:eastAsia="ar-SA"/>
        </w:rPr>
        <w:t>.</w:t>
      </w:r>
    </w:p>
    <w:p w:rsidR="004957FC" w:rsidRDefault="004957FC" w:rsidP="004957FC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4957FC">
        <w:rPr>
          <w:rFonts w:ascii="Calibri" w:eastAsia="Calibri" w:hAnsi="Calibri" w:cs="Arial"/>
          <w:sz w:val="20"/>
          <w:szCs w:val="20"/>
        </w:rPr>
        <w:t>Załącznikami do Umowy stanowiącymi jej integralną część, są</w:t>
      </w:r>
      <w:r w:rsidRPr="004957FC">
        <w:rPr>
          <w:rFonts w:cs="Arial"/>
          <w:sz w:val="20"/>
          <w:szCs w:val="20"/>
        </w:rPr>
        <w:t>:</w:t>
      </w:r>
    </w:p>
    <w:p w:rsidR="004957FC" w:rsidRPr="00FB3784" w:rsidRDefault="004957FC" w:rsidP="004957F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B3784">
        <w:rPr>
          <w:rFonts w:asciiTheme="minorHAnsi" w:hAnsiTheme="minorHAnsi" w:cs="Arial"/>
          <w:sz w:val="20"/>
          <w:szCs w:val="20"/>
        </w:rPr>
        <w:t>Załącznik nr 1 – Opis przedmiotu zamówienia</w:t>
      </w:r>
      <w:r w:rsidR="00FB3784">
        <w:rPr>
          <w:rFonts w:asciiTheme="minorHAnsi" w:hAnsiTheme="minorHAnsi" w:cs="Arial"/>
          <w:sz w:val="20"/>
          <w:szCs w:val="20"/>
        </w:rPr>
        <w:t>,</w:t>
      </w:r>
    </w:p>
    <w:p w:rsidR="004957FC" w:rsidRPr="00FB3784" w:rsidRDefault="00FB3784" w:rsidP="004957F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B3784">
        <w:rPr>
          <w:rFonts w:asciiTheme="minorHAnsi" w:hAnsiTheme="minorHAnsi" w:cs="Arial"/>
          <w:sz w:val="20"/>
          <w:szCs w:val="20"/>
        </w:rPr>
        <w:t>Załącznik nr 2 – Formularz cenow</w:t>
      </w:r>
      <w:r w:rsidR="0052701C">
        <w:rPr>
          <w:rFonts w:asciiTheme="minorHAnsi" w:hAnsiTheme="minorHAnsi" w:cs="Arial"/>
          <w:sz w:val="20"/>
          <w:szCs w:val="20"/>
        </w:rPr>
        <w:t>y Wykonawcy (Załącznik nr 2.1</w:t>
      </w:r>
      <w:r w:rsidR="00BA4A92">
        <w:rPr>
          <w:rFonts w:asciiTheme="minorHAnsi" w:hAnsiTheme="minorHAnsi" w:cs="Arial"/>
          <w:sz w:val="20"/>
          <w:szCs w:val="20"/>
        </w:rPr>
        <w:t>.1.</w:t>
      </w:r>
      <w:r w:rsidRPr="00FB3784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</w:t>
      </w:r>
    </w:p>
    <w:p w:rsidR="00FB3784" w:rsidRPr="00FB3784" w:rsidRDefault="00FB3784" w:rsidP="00FB378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B3784">
        <w:rPr>
          <w:rFonts w:asciiTheme="minorHAnsi" w:hAnsiTheme="minorHAnsi" w:cs="Arial"/>
          <w:sz w:val="20"/>
          <w:szCs w:val="20"/>
        </w:rPr>
        <w:t>Załącznik nr 2 – Formularz cenow</w:t>
      </w:r>
      <w:r w:rsidR="0052701C">
        <w:rPr>
          <w:rFonts w:asciiTheme="minorHAnsi" w:hAnsiTheme="minorHAnsi" w:cs="Arial"/>
          <w:sz w:val="20"/>
          <w:szCs w:val="20"/>
        </w:rPr>
        <w:t>y Wykonawcy (Załącznik nr 2.</w:t>
      </w:r>
      <w:r w:rsidR="00BA4A92">
        <w:rPr>
          <w:rFonts w:asciiTheme="minorHAnsi" w:hAnsiTheme="minorHAnsi" w:cs="Arial"/>
          <w:sz w:val="20"/>
          <w:szCs w:val="20"/>
        </w:rPr>
        <w:t>1.2.</w:t>
      </w:r>
      <w:r w:rsidRPr="00FB3784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</w:t>
      </w:r>
    </w:p>
    <w:p w:rsidR="00FB3784" w:rsidRPr="00FB3784" w:rsidRDefault="00FB3784" w:rsidP="00FB378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B3784">
        <w:rPr>
          <w:rFonts w:asciiTheme="minorHAnsi" w:hAnsiTheme="minorHAnsi" w:cs="Arial"/>
          <w:sz w:val="20"/>
          <w:szCs w:val="20"/>
        </w:rPr>
        <w:t>Cennik usług pocztowych Wykonawcy</w:t>
      </w:r>
      <w:r>
        <w:rPr>
          <w:rFonts w:asciiTheme="minorHAnsi" w:hAnsiTheme="minorHAnsi" w:cs="Arial"/>
          <w:sz w:val="20"/>
          <w:szCs w:val="20"/>
        </w:rPr>
        <w:t>.</w:t>
      </w:r>
    </w:p>
    <w:p w:rsidR="004D493E" w:rsidRPr="00FB3784" w:rsidRDefault="004D493E" w:rsidP="00FB3784">
      <w:pPr>
        <w:pStyle w:val="Akapitzlist"/>
        <w:autoSpaceDE w:val="0"/>
        <w:autoSpaceDN w:val="0"/>
        <w:adjustRightInd w:val="0"/>
        <w:ind w:left="1077"/>
        <w:jc w:val="both"/>
        <w:rPr>
          <w:rFonts w:cs="Arial"/>
          <w:sz w:val="20"/>
          <w:szCs w:val="20"/>
        </w:rPr>
      </w:pPr>
    </w:p>
    <w:p w:rsidR="004D493E" w:rsidRPr="004D493E" w:rsidRDefault="004D493E" w:rsidP="004D493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p w:rsidR="004D493E" w:rsidRDefault="004D493E" w:rsidP="004D493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</w:rPr>
      </w:pPr>
    </w:p>
    <w:p w:rsidR="00FB3784" w:rsidRDefault="00FB3784" w:rsidP="004D493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</w:rPr>
      </w:pPr>
    </w:p>
    <w:p w:rsidR="00FB3784" w:rsidRDefault="00FB3784" w:rsidP="004D493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…………………………………………….</w:t>
      </w:r>
    </w:p>
    <w:p w:rsidR="00FB3784" w:rsidRPr="004D493E" w:rsidRDefault="00FB3784" w:rsidP="004D493E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Zamawiający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Wykonawca</w:t>
      </w:r>
    </w:p>
    <w:p w:rsidR="00AF4D95" w:rsidRPr="00AF4D95" w:rsidRDefault="00AF4D95" w:rsidP="00AF4D95">
      <w:pPr>
        <w:spacing w:after="120"/>
        <w:jc w:val="both"/>
        <w:rPr>
          <w:rFonts w:ascii="Calibri" w:eastAsia="Calibri" w:hAnsi="Calibri" w:cs="Arial"/>
          <w:sz w:val="20"/>
          <w:szCs w:val="20"/>
        </w:rPr>
      </w:pPr>
    </w:p>
    <w:p w:rsidR="00F80B04" w:rsidRPr="004F1583" w:rsidRDefault="00F80B04" w:rsidP="00F80B04">
      <w:pPr>
        <w:pStyle w:val="Default"/>
        <w:spacing w:line="276" w:lineRule="auto"/>
        <w:ind w:left="360" w:hanging="360"/>
        <w:jc w:val="both"/>
        <w:rPr>
          <w:rFonts w:asciiTheme="minorHAnsi" w:hAnsiTheme="minorHAnsi"/>
          <w:sz w:val="20"/>
          <w:szCs w:val="20"/>
        </w:rPr>
      </w:pPr>
    </w:p>
    <w:sectPr w:rsidR="00F80B04" w:rsidRPr="004F1583" w:rsidSect="00A82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72" w:rsidRDefault="006A0A72" w:rsidP="007B76C5">
      <w:pPr>
        <w:spacing w:after="0" w:line="240" w:lineRule="auto"/>
      </w:pPr>
      <w:r>
        <w:separator/>
      </w:r>
    </w:p>
  </w:endnote>
  <w:endnote w:type="continuationSeparator" w:id="0">
    <w:p w:rsidR="006A0A72" w:rsidRDefault="006A0A72" w:rsidP="007B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4517"/>
      <w:docPartObj>
        <w:docPartGallery w:val="Page Numbers (Bottom of Page)"/>
        <w:docPartUnique/>
      </w:docPartObj>
    </w:sdtPr>
    <w:sdtContent>
      <w:p w:rsidR="007B76C5" w:rsidRDefault="00DA396D">
        <w:pPr>
          <w:pStyle w:val="Stopka"/>
          <w:jc w:val="right"/>
        </w:pPr>
        <w:r w:rsidRPr="007B76C5">
          <w:rPr>
            <w:sz w:val="20"/>
            <w:szCs w:val="20"/>
          </w:rPr>
          <w:fldChar w:fldCharType="begin"/>
        </w:r>
        <w:r w:rsidR="007B76C5" w:rsidRPr="007B76C5">
          <w:rPr>
            <w:sz w:val="20"/>
            <w:szCs w:val="20"/>
          </w:rPr>
          <w:instrText xml:space="preserve"> PAGE   \* MERGEFORMAT </w:instrText>
        </w:r>
        <w:r w:rsidRPr="007B76C5">
          <w:rPr>
            <w:sz w:val="20"/>
            <w:szCs w:val="20"/>
          </w:rPr>
          <w:fldChar w:fldCharType="separate"/>
        </w:r>
        <w:r w:rsidR="009B740D">
          <w:rPr>
            <w:noProof/>
            <w:sz w:val="20"/>
            <w:szCs w:val="20"/>
          </w:rPr>
          <w:t>6</w:t>
        </w:r>
        <w:r w:rsidRPr="007B76C5">
          <w:rPr>
            <w:sz w:val="20"/>
            <w:szCs w:val="20"/>
          </w:rPr>
          <w:fldChar w:fldCharType="end"/>
        </w:r>
      </w:p>
    </w:sdtContent>
  </w:sdt>
  <w:p w:rsidR="007B76C5" w:rsidRDefault="007B7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72" w:rsidRDefault="006A0A72" w:rsidP="007B76C5">
      <w:pPr>
        <w:spacing w:after="0" w:line="240" w:lineRule="auto"/>
      </w:pPr>
      <w:r>
        <w:separator/>
      </w:r>
    </w:p>
  </w:footnote>
  <w:footnote w:type="continuationSeparator" w:id="0">
    <w:p w:rsidR="006A0A72" w:rsidRDefault="006A0A72" w:rsidP="007B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9F"/>
    <w:multiLevelType w:val="hybridMultilevel"/>
    <w:tmpl w:val="93382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3A2"/>
    <w:multiLevelType w:val="hybridMultilevel"/>
    <w:tmpl w:val="E7844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70F"/>
    <w:multiLevelType w:val="hybridMultilevel"/>
    <w:tmpl w:val="01FC59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7B46CF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2B70C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A140A"/>
    <w:multiLevelType w:val="hybridMultilevel"/>
    <w:tmpl w:val="40E87E16"/>
    <w:lvl w:ilvl="0" w:tplc="6FCA2DF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B4B5D"/>
    <w:multiLevelType w:val="hybridMultilevel"/>
    <w:tmpl w:val="D76E40DE"/>
    <w:lvl w:ilvl="0" w:tplc="08D8B090">
      <w:start w:val="1"/>
      <w:numFmt w:val="decimal"/>
      <w:lvlText w:val="%1)"/>
      <w:lvlJc w:val="left"/>
      <w:pPr>
        <w:ind w:left="723" w:hanging="360"/>
      </w:pPr>
      <w:rPr>
        <w:rFonts w:asciiTheme="minorHAnsi" w:hAnsiTheme="minorHAnsi" w:hint="default"/>
        <w:b w:val="0"/>
        <w:i w:val="0"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1E61B40"/>
    <w:multiLevelType w:val="hybridMultilevel"/>
    <w:tmpl w:val="16BC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CA9"/>
    <w:multiLevelType w:val="hybridMultilevel"/>
    <w:tmpl w:val="D9926392"/>
    <w:lvl w:ilvl="0" w:tplc="7526A2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53E1"/>
    <w:multiLevelType w:val="hybridMultilevel"/>
    <w:tmpl w:val="FC446A74"/>
    <w:lvl w:ilvl="0" w:tplc="611CC8D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5D0C0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80DE3C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D127D"/>
    <w:multiLevelType w:val="hybridMultilevel"/>
    <w:tmpl w:val="12B04EB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27AD6408"/>
    <w:multiLevelType w:val="hybridMultilevel"/>
    <w:tmpl w:val="849CD91A"/>
    <w:lvl w:ilvl="0" w:tplc="3AD8C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4816F4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C03A1"/>
    <w:multiLevelType w:val="hybridMultilevel"/>
    <w:tmpl w:val="40661300"/>
    <w:lvl w:ilvl="0" w:tplc="4A6ED43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1">
    <w:nsid w:val="2D887D08"/>
    <w:multiLevelType w:val="hybridMultilevel"/>
    <w:tmpl w:val="23DAB0AA"/>
    <w:lvl w:ilvl="0" w:tplc="E486A0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42866E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B1CDF"/>
    <w:multiLevelType w:val="hybridMultilevel"/>
    <w:tmpl w:val="76B0C6F8"/>
    <w:lvl w:ilvl="0" w:tplc="5652FB8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FF2"/>
    <w:multiLevelType w:val="hybridMultilevel"/>
    <w:tmpl w:val="15C0DB98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3874745A"/>
    <w:multiLevelType w:val="hybridMultilevel"/>
    <w:tmpl w:val="A4FC0B80"/>
    <w:lvl w:ilvl="0" w:tplc="3DAEA7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9348D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 w:tplc="DEC26A8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67B69"/>
    <w:multiLevelType w:val="hybridMultilevel"/>
    <w:tmpl w:val="21E0E572"/>
    <w:lvl w:ilvl="0" w:tplc="ECAE8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60CE8"/>
    <w:multiLevelType w:val="hybridMultilevel"/>
    <w:tmpl w:val="6744FBD4"/>
    <w:lvl w:ilvl="0" w:tplc="9536E7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4048"/>
    <w:multiLevelType w:val="hybridMultilevel"/>
    <w:tmpl w:val="9CD0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2AB5"/>
    <w:multiLevelType w:val="hybridMultilevel"/>
    <w:tmpl w:val="30B63958"/>
    <w:lvl w:ilvl="0" w:tplc="08D053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3E76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 w:tplc="EE749D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029AF"/>
    <w:multiLevelType w:val="hybridMultilevel"/>
    <w:tmpl w:val="B7DE6B52"/>
    <w:lvl w:ilvl="0" w:tplc="88280A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667F"/>
    <w:multiLevelType w:val="hybridMultilevel"/>
    <w:tmpl w:val="D862B1FE"/>
    <w:lvl w:ilvl="0" w:tplc="5652FB8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7B3A"/>
    <w:multiLevelType w:val="hybridMultilevel"/>
    <w:tmpl w:val="2A684B88"/>
    <w:lvl w:ilvl="0" w:tplc="39BA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07B1D"/>
    <w:multiLevelType w:val="hybridMultilevel"/>
    <w:tmpl w:val="6FD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46804"/>
    <w:multiLevelType w:val="hybridMultilevel"/>
    <w:tmpl w:val="F4AADE8C"/>
    <w:lvl w:ilvl="0" w:tplc="C814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928A43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F4CDA"/>
    <w:multiLevelType w:val="hybridMultilevel"/>
    <w:tmpl w:val="01FC59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7B46CF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2B70C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2C36"/>
    <w:multiLevelType w:val="multilevel"/>
    <w:tmpl w:val="F65E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608F17E5"/>
    <w:multiLevelType w:val="hybridMultilevel"/>
    <w:tmpl w:val="9E525304"/>
    <w:lvl w:ilvl="0" w:tplc="3E2468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97E91"/>
    <w:multiLevelType w:val="hybridMultilevel"/>
    <w:tmpl w:val="56F2073C"/>
    <w:lvl w:ilvl="0" w:tplc="9CD07D1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F4E80"/>
    <w:multiLevelType w:val="hybridMultilevel"/>
    <w:tmpl w:val="9E50EE5C"/>
    <w:lvl w:ilvl="0" w:tplc="027A3E9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34E"/>
    <w:multiLevelType w:val="hybridMultilevel"/>
    <w:tmpl w:val="B4E2D7D6"/>
    <w:lvl w:ilvl="0" w:tplc="D6424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F7ECC"/>
    <w:multiLevelType w:val="hybridMultilevel"/>
    <w:tmpl w:val="E4008E9E"/>
    <w:lvl w:ilvl="0" w:tplc="D7C2A9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A5B95"/>
    <w:multiLevelType w:val="hybridMultilevel"/>
    <w:tmpl w:val="6A408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B831C0"/>
    <w:multiLevelType w:val="hybridMultilevel"/>
    <w:tmpl w:val="9A9A84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948032B"/>
    <w:multiLevelType w:val="hybridMultilevel"/>
    <w:tmpl w:val="16BC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02F41"/>
    <w:multiLevelType w:val="hybridMultilevel"/>
    <w:tmpl w:val="01FC59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7B46CF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2B70C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B3F7F"/>
    <w:multiLevelType w:val="hybridMultilevel"/>
    <w:tmpl w:val="26FE66BE"/>
    <w:lvl w:ilvl="0" w:tplc="FC669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34"/>
  </w:num>
  <w:num w:numId="5">
    <w:abstractNumId w:val="17"/>
  </w:num>
  <w:num w:numId="6">
    <w:abstractNumId w:val="4"/>
  </w:num>
  <w:num w:numId="7">
    <w:abstractNumId w:val="13"/>
  </w:num>
  <w:num w:numId="8">
    <w:abstractNumId w:val="33"/>
  </w:num>
  <w:num w:numId="9">
    <w:abstractNumId w:val="5"/>
  </w:num>
  <w:num w:numId="10">
    <w:abstractNumId w:val="8"/>
  </w:num>
  <w:num w:numId="11">
    <w:abstractNumId w:val="35"/>
  </w:num>
  <w:num w:numId="12">
    <w:abstractNumId w:val="28"/>
  </w:num>
  <w:num w:numId="13">
    <w:abstractNumId w:val="1"/>
  </w:num>
  <w:num w:numId="14">
    <w:abstractNumId w:val="9"/>
  </w:num>
  <w:num w:numId="15">
    <w:abstractNumId w:val="16"/>
  </w:num>
  <w:num w:numId="16">
    <w:abstractNumId w:val="0"/>
  </w:num>
  <w:num w:numId="17">
    <w:abstractNumId w:val="19"/>
  </w:num>
  <w:num w:numId="18">
    <w:abstractNumId w:val="3"/>
  </w:num>
  <w:num w:numId="19">
    <w:abstractNumId w:val="7"/>
  </w:num>
  <w:num w:numId="20">
    <w:abstractNumId w:val="30"/>
  </w:num>
  <w:num w:numId="21">
    <w:abstractNumId w:val="10"/>
  </w:num>
  <w:num w:numId="22">
    <w:abstractNumId w:val="24"/>
  </w:num>
  <w:num w:numId="23">
    <w:abstractNumId w:val="21"/>
  </w:num>
  <w:num w:numId="24">
    <w:abstractNumId w:val="12"/>
  </w:num>
  <w:num w:numId="25">
    <w:abstractNumId w:val="26"/>
  </w:num>
  <w:num w:numId="26">
    <w:abstractNumId w:val="31"/>
  </w:num>
  <w:num w:numId="27">
    <w:abstractNumId w:val="29"/>
  </w:num>
  <w:num w:numId="28">
    <w:abstractNumId w:val="20"/>
  </w:num>
  <w:num w:numId="29">
    <w:abstractNumId w:val="14"/>
  </w:num>
  <w:num w:numId="30">
    <w:abstractNumId w:val="18"/>
  </w:num>
  <w:num w:numId="31">
    <w:abstractNumId w:val="27"/>
  </w:num>
  <w:num w:numId="32">
    <w:abstractNumId w:val="6"/>
  </w:num>
  <w:num w:numId="33">
    <w:abstractNumId w:val="15"/>
  </w:num>
  <w:num w:numId="34">
    <w:abstractNumId w:val="11"/>
  </w:num>
  <w:num w:numId="35">
    <w:abstractNumId w:val="3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27"/>
    <w:rsid w:val="000F1E81"/>
    <w:rsid w:val="00176625"/>
    <w:rsid w:val="002C6E53"/>
    <w:rsid w:val="00346AFB"/>
    <w:rsid w:val="003B4CCD"/>
    <w:rsid w:val="0041511B"/>
    <w:rsid w:val="00466690"/>
    <w:rsid w:val="004957FC"/>
    <w:rsid w:val="004D493E"/>
    <w:rsid w:val="004F1583"/>
    <w:rsid w:val="0051218C"/>
    <w:rsid w:val="0052701C"/>
    <w:rsid w:val="005B14D8"/>
    <w:rsid w:val="005B1842"/>
    <w:rsid w:val="00651676"/>
    <w:rsid w:val="006A0A72"/>
    <w:rsid w:val="007B76C5"/>
    <w:rsid w:val="007C2059"/>
    <w:rsid w:val="009B740D"/>
    <w:rsid w:val="00A82620"/>
    <w:rsid w:val="00AC0EBB"/>
    <w:rsid w:val="00AF4D95"/>
    <w:rsid w:val="00B9131C"/>
    <w:rsid w:val="00BA4A92"/>
    <w:rsid w:val="00C75796"/>
    <w:rsid w:val="00DA396D"/>
    <w:rsid w:val="00EB1C14"/>
    <w:rsid w:val="00EC09C5"/>
    <w:rsid w:val="00F058F3"/>
    <w:rsid w:val="00F15B27"/>
    <w:rsid w:val="00F80B04"/>
    <w:rsid w:val="00F93B2A"/>
    <w:rsid w:val="00F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B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15B27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15B27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Listapunktowana1">
    <w:name w:val="Lista punktowana1"/>
    <w:basedOn w:val="Normalny"/>
    <w:rsid w:val="00F15B27"/>
    <w:pPr>
      <w:suppressAutoHyphens/>
      <w:spacing w:after="0" w:line="100" w:lineRule="atLeast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5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6C5"/>
  </w:style>
  <w:style w:type="paragraph" w:styleId="Stopka">
    <w:name w:val="footer"/>
    <w:basedOn w:val="Normalny"/>
    <w:link w:val="StopkaZnak"/>
    <w:uiPriority w:val="99"/>
    <w:unhideWhenUsed/>
    <w:rsid w:val="007B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6119</Words>
  <Characters>36719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akiepiel</dc:creator>
  <cp:keywords/>
  <dc:description/>
  <cp:lastModifiedBy>akiepiel</cp:lastModifiedBy>
  <cp:revision>16</cp:revision>
  <cp:lastPrinted>2017-11-29T11:04:00Z</cp:lastPrinted>
  <dcterms:created xsi:type="dcterms:W3CDTF">2017-11-24T10:05:00Z</dcterms:created>
  <dcterms:modified xsi:type="dcterms:W3CDTF">2017-11-30T12:05:00Z</dcterms:modified>
</cp:coreProperties>
</file>