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40EA11A7" w:rsidR="00D03BDA" w:rsidRPr="004E61BE" w:rsidRDefault="00DD5AA2" w:rsidP="002C7368">
      <w:pPr>
        <w:pStyle w:val="Default"/>
        <w:jc w:val="center"/>
        <w:rPr>
          <w:rFonts w:asciiTheme="minorHAnsi" w:hAnsiTheme="minorHAnsi" w:cs="Tahoma"/>
          <w:b/>
          <w:bCs/>
          <w:sz w:val="22"/>
          <w:szCs w:val="22"/>
        </w:rPr>
      </w:pPr>
      <w:r>
        <w:rPr>
          <w:b/>
          <w:sz w:val="22"/>
          <w:szCs w:val="22"/>
        </w:rPr>
        <w:t>„</w:t>
      </w:r>
      <w:r w:rsidR="0072378A">
        <w:t xml:space="preserve"> </w:t>
      </w:r>
      <w:r w:rsidR="002C7368" w:rsidRPr="002C7368">
        <w:rPr>
          <w:b/>
          <w:bCs/>
          <w:sz w:val="23"/>
          <w:szCs w:val="23"/>
        </w:rPr>
        <w:t>Zakup bramy wjazdowej do Stacji Meteorologicznej Zakopane</w:t>
      </w:r>
      <w:r w:rsidR="00090A5B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48DB3" w14:textId="77777777" w:rsidR="00962CDC" w:rsidRDefault="00962CDC" w:rsidP="00EA0C7A">
      <w:r>
        <w:separator/>
      </w:r>
    </w:p>
  </w:endnote>
  <w:endnote w:type="continuationSeparator" w:id="0">
    <w:p w14:paraId="41EA4869" w14:textId="77777777" w:rsidR="00962CDC" w:rsidRDefault="00962CD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1CE3D" w14:textId="77777777" w:rsidR="00962CDC" w:rsidRDefault="00962CDC" w:rsidP="00EA0C7A">
      <w:r>
        <w:separator/>
      </w:r>
    </w:p>
  </w:footnote>
  <w:footnote w:type="continuationSeparator" w:id="0">
    <w:p w14:paraId="2A889FB4" w14:textId="77777777" w:rsidR="00962CDC" w:rsidRDefault="00962CD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4</cp:revision>
  <cp:lastPrinted>2016-03-23T08:07:00Z</cp:lastPrinted>
  <dcterms:created xsi:type="dcterms:W3CDTF">2024-03-22T13:22:00Z</dcterms:created>
  <dcterms:modified xsi:type="dcterms:W3CDTF">2024-03-26T07:26:00Z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