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1B8DA5A2" w14:textId="77777777" w:rsidR="00BB06F3" w:rsidRPr="00BB06F3" w:rsidRDefault="00BB06F3" w:rsidP="00BB06F3">
      <w:pPr>
        <w:spacing w:after="120"/>
        <w:jc w:val="both"/>
        <w:rPr>
          <w:rFonts w:ascii="Calibri" w:hAnsi="Calibri" w:cs="Calibri"/>
          <w:b/>
          <w:bCs/>
          <w:sz w:val="22"/>
          <w:szCs w:val="22"/>
        </w:rPr>
      </w:pPr>
      <w:r w:rsidRPr="00BB06F3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określającą rynkową stawkę czynszu najmu za 1 m², w celu ustalenia stawki czynszu najmu dla zawarcia umowy najmu nieruchomości tj.:</w:t>
      </w:r>
    </w:p>
    <w:p w14:paraId="2417FCF0" w14:textId="77777777" w:rsidR="00BB06F3" w:rsidRPr="00BB06F3" w:rsidRDefault="00BB06F3" w:rsidP="00BB06F3">
      <w:pPr>
        <w:pStyle w:val="Akapitzlist"/>
        <w:numPr>
          <w:ilvl w:val="0"/>
          <w:numId w:val="6"/>
        </w:numPr>
        <w:contextualSpacing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BB06F3">
        <w:rPr>
          <w:rFonts w:ascii="Calibri" w:hAnsi="Calibri" w:cs="Calibri"/>
          <w:b/>
          <w:bCs/>
          <w:sz w:val="22"/>
          <w:szCs w:val="22"/>
        </w:rPr>
        <w:t xml:space="preserve">gruntu o powierzchni 710 m², zlokalizowanego w Olsztynie przy ul. Sielskiej 22A, dz. ew. nr 5/4 i 4/4, obręb 46, księga wieczysta VI Wydział Ksiąg Wieczystych Sądu Rejonowego w Olsztynie nr OL1O/00014117/7 </w:t>
      </w:r>
    </w:p>
    <w:p w14:paraId="474F48CC" w14:textId="77777777" w:rsidR="00BB06F3" w:rsidRPr="00BB06F3" w:rsidRDefault="00BB06F3" w:rsidP="00BB06F3">
      <w:pPr>
        <w:pStyle w:val="Akapitzlist"/>
        <w:numPr>
          <w:ilvl w:val="0"/>
          <w:numId w:val="6"/>
        </w:numPr>
        <w:spacing w:before="120" w:after="120"/>
        <w:ind w:left="397" w:hanging="357"/>
        <w:contextualSpacing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BB06F3">
        <w:rPr>
          <w:rFonts w:ascii="Calibri" w:hAnsi="Calibri" w:cs="Calibri"/>
          <w:b/>
          <w:bCs/>
          <w:sz w:val="22"/>
          <w:szCs w:val="22"/>
        </w:rPr>
        <w:t>lokalu użytkowego o powierzchni 67,80 m² zlokalizowanym w Olsztynie przy ul. Sielskiej 22A, dz. ew. nr 5/4, obręb 46, księga wieczysta VI Wydział Ksiąg Wieczystych Sądu Rejonowego w Olsztynie nr OL1O/00014117/7</w:t>
      </w: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F212A" w14:textId="77777777" w:rsidR="00FE41A1" w:rsidRDefault="00FE41A1" w:rsidP="00EA0C7A">
      <w:r>
        <w:separator/>
      </w:r>
    </w:p>
  </w:endnote>
  <w:endnote w:type="continuationSeparator" w:id="0">
    <w:p w14:paraId="57C51EA7" w14:textId="77777777" w:rsidR="00FE41A1" w:rsidRDefault="00FE41A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95831" w14:textId="77777777" w:rsidR="00FE41A1" w:rsidRDefault="00FE41A1" w:rsidP="00EA0C7A">
      <w:r>
        <w:separator/>
      </w:r>
    </w:p>
  </w:footnote>
  <w:footnote w:type="continuationSeparator" w:id="0">
    <w:p w14:paraId="2AFA640F" w14:textId="77777777" w:rsidR="00FE41A1" w:rsidRDefault="00FE41A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87F0306"/>
    <w:multiLevelType w:val="hybridMultilevel"/>
    <w:tmpl w:val="14CE98E0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0" w:hanging="360"/>
      </w:pPr>
    </w:lvl>
    <w:lvl w:ilvl="2" w:tplc="FFFFFFFF" w:tentative="1">
      <w:start w:val="1"/>
      <w:numFmt w:val="lowerRoman"/>
      <w:lvlText w:val="%3."/>
      <w:lvlJc w:val="right"/>
      <w:pPr>
        <w:ind w:left="1840" w:hanging="180"/>
      </w:pPr>
    </w:lvl>
    <w:lvl w:ilvl="3" w:tplc="FFFFFFFF" w:tentative="1">
      <w:start w:val="1"/>
      <w:numFmt w:val="decimal"/>
      <w:lvlText w:val="%4."/>
      <w:lvlJc w:val="left"/>
      <w:pPr>
        <w:ind w:left="2560" w:hanging="360"/>
      </w:pPr>
    </w:lvl>
    <w:lvl w:ilvl="4" w:tplc="FFFFFFFF" w:tentative="1">
      <w:start w:val="1"/>
      <w:numFmt w:val="lowerLetter"/>
      <w:lvlText w:val="%5."/>
      <w:lvlJc w:val="left"/>
      <w:pPr>
        <w:ind w:left="3280" w:hanging="360"/>
      </w:pPr>
    </w:lvl>
    <w:lvl w:ilvl="5" w:tplc="FFFFFFFF" w:tentative="1">
      <w:start w:val="1"/>
      <w:numFmt w:val="lowerRoman"/>
      <w:lvlText w:val="%6."/>
      <w:lvlJc w:val="right"/>
      <w:pPr>
        <w:ind w:left="4000" w:hanging="180"/>
      </w:pPr>
    </w:lvl>
    <w:lvl w:ilvl="6" w:tplc="FFFFFFFF" w:tentative="1">
      <w:start w:val="1"/>
      <w:numFmt w:val="decimal"/>
      <w:lvlText w:val="%7."/>
      <w:lvlJc w:val="left"/>
      <w:pPr>
        <w:ind w:left="4720" w:hanging="360"/>
      </w:pPr>
    </w:lvl>
    <w:lvl w:ilvl="7" w:tplc="FFFFFFFF" w:tentative="1">
      <w:start w:val="1"/>
      <w:numFmt w:val="lowerLetter"/>
      <w:lvlText w:val="%8."/>
      <w:lvlJc w:val="left"/>
      <w:pPr>
        <w:ind w:left="5440" w:hanging="360"/>
      </w:pPr>
    </w:lvl>
    <w:lvl w:ilvl="8" w:tplc="FFFFFFFF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5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4"/>
  </w:num>
  <w:num w:numId="6" w16cid:durableId="1007831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067D8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06F3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E41A1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BB06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8</cp:revision>
  <cp:lastPrinted>2016-03-23T08:07:00Z</cp:lastPrinted>
  <dcterms:created xsi:type="dcterms:W3CDTF">2022-10-31T08:44:00Z</dcterms:created>
  <dcterms:modified xsi:type="dcterms:W3CDTF">2023-10-06T10:24:00Z</dcterms:modified>
</cp:coreProperties>
</file>