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BFA4" w14:textId="77777777" w:rsidR="009F2C35" w:rsidRPr="00755BD4" w:rsidRDefault="009F2C35" w:rsidP="009F2C35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755BD4">
        <w:rPr>
          <w:rFonts w:ascii="Times New Roman" w:hAnsi="Times New Roman" w:cs="Times New Roman"/>
          <w:i/>
          <w:iCs/>
          <w:sz w:val="20"/>
          <w:szCs w:val="20"/>
        </w:rPr>
        <w:t>Załącznik nr 4 do zapytania ofertowego</w:t>
      </w:r>
    </w:p>
    <w:p w14:paraId="26CA6484" w14:textId="77777777" w:rsidR="00755BD4" w:rsidRPr="00755BD4" w:rsidRDefault="00755BD4" w:rsidP="00755BD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3ADEFF" w14:textId="0F4FC43F" w:rsidR="00A34344" w:rsidRPr="0085180C" w:rsidRDefault="00755BD4" w:rsidP="00755BD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5180C">
        <w:rPr>
          <w:rFonts w:ascii="Times New Roman" w:eastAsia="Times New Roman" w:hAnsi="Times New Roman" w:cs="Times New Roman"/>
          <w:b/>
          <w:bCs/>
        </w:rPr>
        <w:t>Opis przedmiotu zapytania ofertowego</w:t>
      </w:r>
      <w:r w:rsidRPr="0085180C">
        <w:rPr>
          <w:rFonts w:ascii="Times New Roman" w:eastAsia="Times New Roman" w:hAnsi="Times New Roman" w:cs="Times New Roman"/>
        </w:rPr>
        <w:t xml:space="preserve"> </w:t>
      </w:r>
    </w:p>
    <w:p w14:paraId="5E10528F" w14:textId="1C8DA832" w:rsidR="00211C22" w:rsidRPr="0085180C" w:rsidRDefault="00E31037" w:rsidP="0085180C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5180C">
        <w:rPr>
          <w:rFonts w:ascii="Times New Roman" w:eastAsia="Times New Roman" w:hAnsi="Times New Roman" w:cs="Times New Roman"/>
        </w:rPr>
        <w:t>Dostarczenie i montaż jednostki wewnętrznej i zewnętrznej</w:t>
      </w:r>
      <w:r w:rsidR="00383756" w:rsidRPr="0085180C">
        <w:rPr>
          <w:rFonts w:ascii="Times New Roman" w:eastAsia="Times New Roman" w:hAnsi="Times New Roman" w:cs="Times New Roman"/>
        </w:rPr>
        <w:t xml:space="preserve"> </w:t>
      </w:r>
      <w:r w:rsidR="00652F73" w:rsidRPr="0085180C">
        <w:rPr>
          <w:rFonts w:ascii="Times New Roman" w:eastAsia="Times New Roman" w:hAnsi="Times New Roman" w:cs="Times New Roman"/>
        </w:rPr>
        <w:t>do pomieszczenia biurowego Lotniskowej Stacji Meteorologicznej Kraków-Balice</w:t>
      </w:r>
      <w:r w:rsidR="00652F73" w:rsidRPr="0085180C">
        <w:rPr>
          <w:rFonts w:ascii="Times New Roman" w:eastAsia="Times New Roman" w:hAnsi="Times New Roman" w:cs="Times New Roman"/>
        </w:rPr>
        <w:t xml:space="preserve"> </w:t>
      </w:r>
      <w:r w:rsidR="003F4EBA" w:rsidRPr="0085180C">
        <w:rPr>
          <w:rFonts w:ascii="Times New Roman" w:eastAsia="Times New Roman" w:hAnsi="Times New Roman" w:cs="Times New Roman"/>
        </w:rPr>
        <w:t>wraz z w</w:t>
      </w:r>
      <w:r w:rsidR="00383756" w:rsidRPr="0085180C">
        <w:rPr>
          <w:rFonts w:ascii="Times New Roman" w:eastAsia="Times New Roman" w:hAnsi="Times New Roman" w:cs="Times New Roman"/>
        </w:rPr>
        <w:t>ykonan</w:t>
      </w:r>
      <w:r w:rsidR="003F4EBA" w:rsidRPr="0085180C">
        <w:rPr>
          <w:rFonts w:ascii="Times New Roman" w:eastAsia="Times New Roman" w:hAnsi="Times New Roman" w:cs="Times New Roman"/>
        </w:rPr>
        <w:t>iem</w:t>
      </w:r>
      <w:r w:rsidR="00383756" w:rsidRPr="0085180C">
        <w:rPr>
          <w:rFonts w:ascii="Times New Roman" w:eastAsia="Times New Roman" w:hAnsi="Times New Roman" w:cs="Times New Roman"/>
        </w:rPr>
        <w:t xml:space="preserve"> </w:t>
      </w:r>
      <w:r w:rsidR="003C019D" w:rsidRPr="0085180C">
        <w:rPr>
          <w:rFonts w:ascii="Times New Roman" w:eastAsia="Times New Roman" w:hAnsi="Times New Roman" w:cs="Times New Roman"/>
        </w:rPr>
        <w:t>nowej instalacji</w:t>
      </w:r>
      <w:r w:rsidR="00383756" w:rsidRPr="0085180C">
        <w:rPr>
          <w:rFonts w:ascii="Times New Roman" w:eastAsia="Times New Roman" w:hAnsi="Times New Roman" w:cs="Times New Roman"/>
        </w:rPr>
        <w:t xml:space="preserve"> freonowej</w:t>
      </w:r>
      <w:r w:rsidR="004817BC" w:rsidRPr="0085180C">
        <w:rPr>
          <w:rFonts w:ascii="Times New Roman" w:eastAsia="Times New Roman" w:hAnsi="Times New Roman" w:cs="Times New Roman"/>
        </w:rPr>
        <w:t xml:space="preserve"> oraz połączenia komunikacyjnego pomiędzy </w:t>
      </w:r>
      <w:r w:rsidR="003F4EBA" w:rsidRPr="0085180C">
        <w:rPr>
          <w:rFonts w:ascii="Times New Roman" w:eastAsia="Times New Roman" w:hAnsi="Times New Roman" w:cs="Times New Roman"/>
        </w:rPr>
        <w:t>jednostkami</w:t>
      </w:r>
      <w:r w:rsidR="00A53A9C" w:rsidRPr="0085180C">
        <w:rPr>
          <w:rFonts w:ascii="Times New Roman" w:eastAsia="Times New Roman" w:hAnsi="Times New Roman" w:cs="Times New Roman"/>
        </w:rPr>
        <w:t xml:space="preserve">. </w:t>
      </w:r>
      <w:r w:rsidR="00D25BF5" w:rsidRPr="0085180C">
        <w:rPr>
          <w:rFonts w:ascii="Times New Roman" w:eastAsia="Times New Roman" w:hAnsi="Times New Roman" w:cs="Times New Roman"/>
        </w:rPr>
        <w:t xml:space="preserve">Wykonanie </w:t>
      </w:r>
      <w:r w:rsidR="00D31568" w:rsidRPr="0085180C">
        <w:rPr>
          <w:rFonts w:ascii="Times New Roman" w:eastAsia="Times New Roman" w:hAnsi="Times New Roman" w:cs="Times New Roman"/>
        </w:rPr>
        <w:t>osuszenia</w:t>
      </w:r>
      <w:r w:rsidR="00D25BF5" w:rsidRPr="0085180C">
        <w:rPr>
          <w:rFonts w:ascii="Times New Roman" w:eastAsia="Times New Roman" w:hAnsi="Times New Roman" w:cs="Times New Roman"/>
        </w:rPr>
        <w:t xml:space="preserve"> układu chłodzącego</w:t>
      </w:r>
      <w:r w:rsidR="00DE6853" w:rsidRPr="0085180C">
        <w:rPr>
          <w:rFonts w:ascii="Times New Roman" w:eastAsia="Times New Roman" w:hAnsi="Times New Roman" w:cs="Times New Roman"/>
        </w:rPr>
        <w:t xml:space="preserve">, przeprowadzenie przewodu zasilającego do jednostki </w:t>
      </w:r>
      <w:r w:rsidR="009B1851" w:rsidRPr="0085180C">
        <w:rPr>
          <w:rFonts w:ascii="Times New Roman" w:eastAsia="Times New Roman" w:hAnsi="Times New Roman" w:cs="Times New Roman"/>
        </w:rPr>
        <w:t>zewnętrznej z rozdzielni wewnątrz budynku</w:t>
      </w:r>
      <w:r w:rsidR="00211C22" w:rsidRPr="0085180C">
        <w:rPr>
          <w:rFonts w:ascii="Times New Roman" w:eastAsia="Times New Roman" w:hAnsi="Times New Roman" w:cs="Times New Roman"/>
        </w:rPr>
        <w:t>.</w:t>
      </w:r>
      <w:r w:rsidR="00A53A9C" w:rsidRPr="0085180C">
        <w:rPr>
          <w:rFonts w:ascii="Times New Roman" w:eastAsia="Times New Roman" w:hAnsi="Times New Roman" w:cs="Times New Roman"/>
        </w:rPr>
        <w:t xml:space="preserve"> Dostarczenie </w:t>
      </w:r>
      <w:r w:rsidR="00211C22" w:rsidRPr="0085180C">
        <w:rPr>
          <w:rFonts w:ascii="Times New Roman" w:eastAsia="Times New Roman" w:hAnsi="Times New Roman" w:cs="Times New Roman"/>
        </w:rPr>
        <w:t>zabezpieczenie nadprądowego</w:t>
      </w:r>
      <w:r w:rsidR="0058258A" w:rsidRPr="0085180C">
        <w:rPr>
          <w:rFonts w:ascii="Times New Roman" w:eastAsia="Times New Roman" w:hAnsi="Times New Roman" w:cs="Times New Roman"/>
        </w:rPr>
        <w:t>, uchwytów pod jednostk</w:t>
      </w:r>
      <w:r w:rsidR="00203D00" w:rsidRPr="0085180C">
        <w:rPr>
          <w:rFonts w:ascii="Times New Roman" w:eastAsia="Times New Roman" w:hAnsi="Times New Roman" w:cs="Times New Roman"/>
        </w:rPr>
        <w:t>ę</w:t>
      </w:r>
      <w:r w:rsidR="0058258A" w:rsidRPr="0085180C">
        <w:rPr>
          <w:rFonts w:ascii="Times New Roman" w:eastAsia="Times New Roman" w:hAnsi="Times New Roman" w:cs="Times New Roman"/>
        </w:rPr>
        <w:t xml:space="preserve"> zewnętrzną (wraz z montażem)</w:t>
      </w:r>
      <w:r w:rsidR="006B57E1" w:rsidRPr="0085180C">
        <w:rPr>
          <w:rFonts w:ascii="Times New Roman" w:eastAsia="Times New Roman" w:hAnsi="Times New Roman" w:cs="Times New Roman"/>
        </w:rPr>
        <w:t>,</w:t>
      </w:r>
      <w:r w:rsidR="0077287E" w:rsidRPr="0085180C">
        <w:rPr>
          <w:rFonts w:ascii="Times New Roman" w:eastAsia="Times New Roman" w:hAnsi="Times New Roman" w:cs="Times New Roman"/>
        </w:rPr>
        <w:t xml:space="preserve"> oraz</w:t>
      </w:r>
      <w:r w:rsidR="006B57E1" w:rsidRPr="0085180C">
        <w:rPr>
          <w:rFonts w:ascii="Times New Roman" w:eastAsia="Times New Roman" w:hAnsi="Times New Roman" w:cs="Times New Roman"/>
        </w:rPr>
        <w:t xml:space="preserve"> maskownic do instalacji freonowej.</w:t>
      </w:r>
      <w:r w:rsidR="0057213D" w:rsidRPr="0085180C">
        <w:rPr>
          <w:rFonts w:ascii="Times New Roman" w:eastAsia="Times New Roman" w:hAnsi="Times New Roman" w:cs="Times New Roman"/>
        </w:rPr>
        <w:t xml:space="preserve"> Wykonanie grawitacyjnego odpływu skroplin</w:t>
      </w:r>
      <w:r w:rsidR="003D5859" w:rsidRPr="0085180C">
        <w:rPr>
          <w:rFonts w:ascii="Times New Roman" w:eastAsia="Times New Roman" w:hAnsi="Times New Roman" w:cs="Times New Roman"/>
        </w:rPr>
        <w:t xml:space="preserve"> z jednostki wewnętrznej or</w:t>
      </w:r>
      <w:r w:rsidR="0077287E" w:rsidRPr="0085180C">
        <w:rPr>
          <w:rFonts w:ascii="Times New Roman" w:eastAsia="Times New Roman" w:hAnsi="Times New Roman" w:cs="Times New Roman"/>
        </w:rPr>
        <w:t>a</w:t>
      </w:r>
      <w:r w:rsidR="003D5859" w:rsidRPr="0085180C">
        <w:rPr>
          <w:rFonts w:ascii="Times New Roman" w:eastAsia="Times New Roman" w:hAnsi="Times New Roman" w:cs="Times New Roman"/>
        </w:rPr>
        <w:t>z zewnętrznej pod kostką brukową</w:t>
      </w:r>
      <w:r w:rsidR="007076BD" w:rsidRPr="0085180C">
        <w:rPr>
          <w:rFonts w:ascii="Times New Roman" w:eastAsia="Times New Roman" w:hAnsi="Times New Roman" w:cs="Times New Roman"/>
        </w:rPr>
        <w:t xml:space="preserve"> do kratki ściekowej znajdującej się w drodze. Uruchomienie urządzenia</w:t>
      </w:r>
      <w:r w:rsidR="005415F7" w:rsidRPr="0085180C">
        <w:rPr>
          <w:rFonts w:ascii="Times New Roman" w:eastAsia="Times New Roman" w:hAnsi="Times New Roman" w:cs="Times New Roman"/>
        </w:rPr>
        <w:t xml:space="preserve"> wraz ze sprawdzeniem poprawności działania oraz przeszkolenie z zakresu obsługi.</w:t>
      </w:r>
    </w:p>
    <w:p w14:paraId="521F431F" w14:textId="351E8EAC" w:rsidR="00974D50" w:rsidRPr="0085180C" w:rsidRDefault="00974D50" w:rsidP="00974D50">
      <w:pPr>
        <w:spacing w:line="36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</w:rPr>
      </w:pPr>
      <w:r w:rsidRPr="0085180C">
        <w:rPr>
          <w:rFonts w:ascii="Times New Roman" w:eastAsia="Times New Roman" w:hAnsi="Times New Roman" w:cs="Times New Roman"/>
          <w:b/>
          <w:bCs/>
        </w:rPr>
        <w:t>Podstawowe parametry techniczne:</w:t>
      </w:r>
    </w:p>
    <w:p w14:paraId="14572541" w14:textId="00A84302" w:rsidR="00872817" w:rsidRPr="0085180C" w:rsidRDefault="00872817" w:rsidP="00974D50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5180C">
        <w:rPr>
          <w:sz w:val="22"/>
          <w:szCs w:val="22"/>
        </w:rPr>
        <w:t>- Wydajność chłodnicza min – max 3,4 (0,9 - 3,9)</w:t>
      </w:r>
    </w:p>
    <w:p w14:paraId="59D40D21" w14:textId="77777777" w:rsidR="00974D50" w:rsidRPr="0085180C" w:rsidRDefault="00974D50" w:rsidP="00974D50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2"/>
          <w:szCs w:val="22"/>
        </w:rPr>
      </w:pPr>
    </w:p>
    <w:p w14:paraId="306701C7" w14:textId="77777777" w:rsidR="00872817" w:rsidRPr="0085180C" w:rsidRDefault="00872817">
      <w:pPr>
        <w:rPr>
          <w:rFonts w:ascii="Times New Roman" w:hAnsi="Times New Roman" w:cs="Times New Roman"/>
        </w:rPr>
      </w:pPr>
      <w:r w:rsidRPr="0085180C">
        <w:rPr>
          <w:rFonts w:ascii="Times New Roman" w:hAnsi="Times New Roman" w:cs="Times New Roman"/>
        </w:rPr>
        <w:t xml:space="preserve"> - Wydajność grzewcza min – max 4,0 (0,9 - 5,3)</w:t>
      </w:r>
    </w:p>
    <w:p w14:paraId="1B52680B" w14:textId="77777777" w:rsidR="00872817" w:rsidRPr="0085180C" w:rsidRDefault="00872817">
      <w:pPr>
        <w:rPr>
          <w:rFonts w:ascii="Times New Roman" w:hAnsi="Times New Roman" w:cs="Times New Roman"/>
        </w:rPr>
      </w:pPr>
      <w:r w:rsidRPr="0085180C">
        <w:rPr>
          <w:rFonts w:ascii="Times New Roman" w:hAnsi="Times New Roman" w:cs="Times New Roman"/>
        </w:rPr>
        <w:t xml:space="preserve"> - Pobór mocy nominalny chłodzenie / grzanie &lt;= 0,94 / 0,96 KW</w:t>
      </w:r>
    </w:p>
    <w:p w14:paraId="741AE436" w14:textId="30D37E81" w:rsidR="00872817" w:rsidRPr="0085180C" w:rsidRDefault="00872817">
      <w:pPr>
        <w:rPr>
          <w:rFonts w:ascii="Times New Roman" w:hAnsi="Times New Roman" w:cs="Times New Roman"/>
        </w:rPr>
      </w:pPr>
      <w:r w:rsidRPr="0085180C">
        <w:rPr>
          <w:rFonts w:ascii="Times New Roman" w:hAnsi="Times New Roman" w:cs="Times New Roman"/>
        </w:rPr>
        <w:t xml:space="preserve"> - Dopuszczalny zakres temperatur zewnętrznych pracy chłodzenie/ od -10oC do 46Oc</w:t>
      </w:r>
    </w:p>
    <w:p w14:paraId="38C34EEF" w14:textId="77777777" w:rsidR="00872817" w:rsidRPr="0085180C" w:rsidRDefault="00872817">
      <w:pPr>
        <w:rPr>
          <w:rFonts w:ascii="Times New Roman" w:hAnsi="Times New Roman" w:cs="Times New Roman"/>
        </w:rPr>
      </w:pPr>
      <w:r w:rsidRPr="0085180C">
        <w:rPr>
          <w:rFonts w:ascii="Times New Roman" w:hAnsi="Times New Roman" w:cs="Times New Roman"/>
        </w:rPr>
        <w:t xml:space="preserve"> - Dopuszczalny zakres temperatur zewnętrznych pracy grzanie/ od -15 </w:t>
      </w:r>
      <w:proofErr w:type="spellStart"/>
      <w:r w:rsidRPr="0085180C">
        <w:rPr>
          <w:rFonts w:ascii="Times New Roman" w:hAnsi="Times New Roman" w:cs="Times New Roman"/>
        </w:rPr>
        <w:t>oC</w:t>
      </w:r>
      <w:proofErr w:type="spellEnd"/>
      <w:r w:rsidRPr="0085180C">
        <w:rPr>
          <w:rFonts w:ascii="Times New Roman" w:hAnsi="Times New Roman" w:cs="Times New Roman"/>
        </w:rPr>
        <w:t xml:space="preserve"> do 24 </w:t>
      </w:r>
      <w:proofErr w:type="spellStart"/>
      <w:r w:rsidRPr="0085180C">
        <w:rPr>
          <w:rFonts w:ascii="Times New Roman" w:hAnsi="Times New Roman" w:cs="Times New Roman"/>
        </w:rPr>
        <w:t>oC</w:t>
      </w:r>
      <w:proofErr w:type="spellEnd"/>
      <w:r w:rsidRPr="0085180C">
        <w:rPr>
          <w:rFonts w:ascii="Times New Roman" w:hAnsi="Times New Roman" w:cs="Times New Roman"/>
        </w:rPr>
        <w:t xml:space="preserve"> </w:t>
      </w:r>
    </w:p>
    <w:p w14:paraId="284EF352" w14:textId="77777777" w:rsidR="00872817" w:rsidRPr="0085180C" w:rsidRDefault="00872817">
      <w:pPr>
        <w:rPr>
          <w:rFonts w:ascii="Times New Roman" w:hAnsi="Times New Roman" w:cs="Times New Roman"/>
        </w:rPr>
      </w:pPr>
      <w:r w:rsidRPr="0085180C">
        <w:rPr>
          <w:rFonts w:ascii="Times New Roman" w:hAnsi="Times New Roman" w:cs="Times New Roman"/>
        </w:rPr>
        <w:t>- Współczynnik EER &gt;= 3,65 - Współczynnik COP &gt;= 4,17</w:t>
      </w:r>
    </w:p>
    <w:p w14:paraId="6838F28D" w14:textId="77777777" w:rsidR="00872817" w:rsidRPr="0085180C" w:rsidRDefault="00872817">
      <w:pPr>
        <w:rPr>
          <w:rFonts w:ascii="Times New Roman" w:hAnsi="Times New Roman" w:cs="Times New Roman"/>
        </w:rPr>
      </w:pPr>
      <w:r w:rsidRPr="0085180C">
        <w:rPr>
          <w:rFonts w:ascii="Times New Roman" w:hAnsi="Times New Roman" w:cs="Times New Roman"/>
        </w:rPr>
        <w:t xml:space="preserve"> - Współczynnik SEER &gt;= 7,30 - Współczynnik SCOP &gt;= 4,40</w:t>
      </w:r>
    </w:p>
    <w:p w14:paraId="706258F6" w14:textId="77777777" w:rsidR="00872817" w:rsidRPr="0085180C" w:rsidRDefault="00872817">
      <w:pPr>
        <w:rPr>
          <w:rFonts w:ascii="Times New Roman" w:hAnsi="Times New Roman" w:cs="Times New Roman"/>
        </w:rPr>
      </w:pPr>
      <w:r w:rsidRPr="0085180C">
        <w:rPr>
          <w:rFonts w:ascii="Times New Roman" w:hAnsi="Times New Roman" w:cs="Times New Roman"/>
        </w:rPr>
        <w:t xml:space="preserve"> - Klasa efektywności energetycznej grzanie A++</w:t>
      </w:r>
    </w:p>
    <w:p w14:paraId="63D28D0F" w14:textId="77777777" w:rsidR="00872817" w:rsidRPr="0085180C" w:rsidRDefault="00872817">
      <w:pPr>
        <w:rPr>
          <w:rFonts w:ascii="Times New Roman" w:hAnsi="Times New Roman" w:cs="Times New Roman"/>
        </w:rPr>
      </w:pPr>
      <w:r w:rsidRPr="0085180C">
        <w:rPr>
          <w:rFonts w:ascii="Times New Roman" w:hAnsi="Times New Roman" w:cs="Times New Roman"/>
        </w:rPr>
        <w:t xml:space="preserve"> - Klasa efektywności energetycznej chłodzenie A+</w:t>
      </w:r>
    </w:p>
    <w:p w14:paraId="360F2BE3" w14:textId="77777777" w:rsidR="00872817" w:rsidRPr="0085180C" w:rsidRDefault="00872817">
      <w:pPr>
        <w:rPr>
          <w:rFonts w:ascii="Times New Roman" w:hAnsi="Times New Roman" w:cs="Times New Roman"/>
        </w:rPr>
      </w:pPr>
      <w:r w:rsidRPr="0085180C">
        <w:rPr>
          <w:rFonts w:ascii="Times New Roman" w:hAnsi="Times New Roman" w:cs="Times New Roman"/>
        </w:rPr>
        <w:t xml:space="preserve"> - Maksymalny prąd pracy chłodzenie/grzanie &lt;= 6,5/ 9A</w:t>
      </w:r>
    </w:p>
    <w:p w14:paraId="28FA53AD" w14:textId="77777777" w:rsidR="00872817" w:rsidRPr="0085180C" w:rsidRDefault="00872817">
      <w:pPr>
        <w:rPr>
          <w:rFonts w:ascii="Times New Roman" w:hAnsi="Times New Roman" w:cs="Times New Roman"/>
        </w:rPr>
      </w:pPr>
      <w:r w:rsidRPr="0085180C">
        <w:rPr>
          <w:rFonts w:ascii="Times New Roman" w:hAnsi="Times New Roman" w:cs="Times New Roman"/>
        </w:rPr>
        <w:t xml:space="preserve"> - Poziom ciśnienia akustycznego chłodzenie 40/35/30/20</w:t>
      </w:r>
    </w:p>
    <w:p w14:paraId="1DC78069" w14:textId="5165E7A5" w:rsidR="00872817" w:rsidRPr="0085180C" w:rsidRDefault="00872817">
      <w:pPr>
        <w:rPr>
          <w:rFonts w:ascii="Times New Roman" w:hAnsi="Times New Roman" w:cs="Times New Roman"/>
        </w:rPr>
      </w:pPr>
      <w:r w:rsidRPr="0085180C">
        <w:rPr>
          <w:rFonts w:ascii="Times New Roman" w:hAnsi="Times New Roman" w:cs="Times New Roman"/>
        </w:rPr>
        <w:t xml:space="preserve"> - Maksymalne dopuszczalne wymiary j. wewnętrznej (</w:t>
      </w:r>
      <w:proofErr w:type="spellStart"/>
      <w:r w:rsidRPr="0085180C">
        <w:rPr>
          <w:rFonts w:ascii="Times New Roman" w:hAnsi="Times New Roman" w:cs="Times New Roman"/>
        </w:rPr>
        <w:t>wys</w:t>
      </w:r>
      <w:proofErr w:type="spellEnd"/>
      <w:r w:rsidRPr="0085180C">
        <w:rPr>
          <w:rFonts w:ascii="Times New Roman" w:hAnsi="Times New Roman" w:cs="Times New Roman"/>
        </w:rPr>
        <w:t xml:space="preserve"> x </w:t>
      </w:r>
      <w:proofErr w:type="spellStart"/>
      <w:r w:rsidRPr="0085180C">
        <w:rPr>
          <w:rFonts w:ascii="Times New Roman" w:hAnsi="Times New Roman" w:cs="Times New Roman"/>
        </w:rPr>
        <w:t>szer</w:t>
      </w:r>
      <w:proofErr w:type="spellEnd"/>
      <w:r w:rsidRPr="0085180C">
        <w:rPr>
          <w:rFonts w:ascii="Times New Roman" w:hAnsi="Times New Roman" w:cs="Times New Roman"/>
        </w:rPr>
        <w:t xml:space="preserve"> x </w:t>
      </w:r>
      <w:proofErr w:type="spellStart"/>
      <w:r w:rsidRPr="0085180C">
        <w:rPr>
          <w:rFonts w:ascii="Times New Roman" w:hAnsi="Times New Roman" w:cs="Times New Roman"/>
        </w:rPr>
        <w:t>gł</w:t>
      </w:r>
      <w:proofErr w:type="spellEnd"/>
      <w:r w:rsidRPr="0085180C">
        <w:rPr>
          <w:rFonts w:ascii="Times New Roman" w:hAnsi="Times New Roman" w:cs="Times New Roman"/>
        </w:rPr>
        <w:t>) 27</w:t>
      </w:r>
      <w:r w:rsidR="00530541" w:rsidRPr="0085180C">
        <w:rPr>
          <w:rFonts w:ascii="Times New Roman" w:hAnsi="Times New Roman" w:cs="Times New Roman"/>
        </w:rPr>
        <w:t>5</w:t>
      </w:r>
      <w:r w:rsidRPr="0085180C">
        <w:rPr>
          <w:rFonts w:ascii="Times New Roman" w:hAnsi="Times New Roman" w:cs="Times New Roman"/>
        </w:rPr>
        <w:t xml:space="preserve"> x 834 x 222</w:t>
      </w:r>
    </w:p>
    <w:p w14:paraId="7071BC92" w14:textId="77777777" w:rsidR="00411280" w:rsidRPr="0085180C" w:rsidRDefault="00872817">
      <w:pPr>
        <w:rPr>
          <w:rFonts w:ascii="Times New Roman" w:hAnsi="Times New Roman" w:cs="Times New Roman"/>
        </w:rPr>
      </w:pPr>
      <w:r w:rsidRPr="0085180C">
        <w:rPr>
          <w:rFonts w:ascii="Times New Roman" w:hAnsi="Times New Roman" w:cs="Times New Roman"/>
        </w:rPr>
        <w:t xml:space="preserve"> - Przepływ strumienia powietrza j. wew. Max 700m3 /h</w:t>
      </w:r>
    </w:p>
    <w:p w14:paraId="28773E53" w14:textId="77777777" w:rsidR="00411280" w:rsidRPr="0085180C" w:rsidRDefault="00872817">
      <w:pPr>
        <w:rPr>
          <w:rFonts w:ascii="Times New Roman" w:hAnsi="Times New Roman" w:cs="Times New Roman"/>
        </w:rPr>
      </w:pPr>
      <w:r w:rsidRPr="0085180C">
        <w:rPr>
          <w:rFonts w:ascii="Times New Roman" w:hAnsi="Times New Roman" w:cs="Times New Roman"/>
        </w:rPr>
        <w:t xml:space="preserve"> - Sezonowe zużycie energii – chłodzenie 163kwh /a , grzanie 795kwh/a</w:t>
      </w:r>
    </w:p>
    <w:p w14:paraId="42D50982" w14:textId="77777777" w:rsidR="00411280" w:rsidRPr="0085180C" w:rsidRDefault="00872817">
      <w:pPr>
        <w:rPr>
          <w:rFonts w:ascii="Times New Roman" w:hAnsi="Times New Roman" w:cs="Times New Roman"/>
        </w:rPr>
      </w:pPr>
      <w:r w:rsidRPr="0085180C">
        <w:rPr>
          <w:rFonts w:ascii="Times New Roman" w:hAnsi="Times New Roman" w:cs="Times New Roman"/>
        </w:rPr>
        <w:t xml:space="preserve"> - Ciśnienie akustyczne </w:t>
      </w:r>
      <w:proofErr w:type="spellStart"/>
      <w:r w:rsidRPr="0085180C">
        <w:rPr>
          <w:rFonts w:ascii="Times New Roman" w:hAnsi="Times New Roman" w:cs="Times New Roman"/>
        </w:rPr>
        <w:t>j.zew</w:t>
      </w:r>
      <w:proofErr w:type="spellEnd"/>
      <w:r w:rsidRPr="0085180C">
        <w:rPr>
          <w:rFonts w:ascii="Times New Roman" w:hAnsi="Times New Roman" w:cs="Times New Roman"/>
        </w:rPr>
        <w:t xml:space="preserve">. chłodzenie/ grzanie 50/50 </w:t>
      </w:r>
      <w:proofErr w:type="spellStart"/>
      <w:r w:rsidRPr="0085180C">
        <w:rPr>
          <w:rFonts w:ascii="Times New Roman" w:hAnsi="Times New Roman" w:cs="Times New Roman"/>
        </w:rPr>
        <w:t>db</w:t>
      </w:r>
      <w:proofErr w:type="spellEnd"/>
    </w:p>
    <w:p w14:paraId="3AB9F6C9" w14:textId="77777777" w:rsidR="00411280" w:rsidRPr="0085180C" w:rsidRDefault="00872817">
      <w:pPr>
        <w:rPr>
          <w:rFonts w:ascii="Times New Roman" w:hAnsi="Times New Roman" w:cs="Times New Roman"/>
        </w:rPr>
      </w:pPr>
      <w:r w:rsidRPr="0085180C">
        <w:rPr>
          <w:rFonts w:ascii="Times New Roman" w:hAnsi="Times New Roman" w:cs="Times New Roman"/>
        </w:rPr>
        <w:t xml:space="preserve"> - Przepływ powietrza j. wew./j. zew. Chłodzenie wysoki 1700m3 /h</w:t>
      </w:r>
    </w:p>
    <w:p w14:paraId="7B884EA3" w14:textId="01DA9CB2" w:rsidR="00EB2B43" w:rsidRPr="0085180C" w:rsidRDefault="00872817">
      <w:pPr>
        <w:rPr>
          <w:rFonts w:ascii="Times New Roman" w:hAnsi="Times New Roman" w:cs="Times New Roman"/>
        </w:rPr>
      </w:pPr>
      <w:r w:rsidRPr="0085180C">
        <w:rPr>
          <w:rFonts w:ascii="Times New Roman" w:hAnsi="Times New Roman" w:cs="Times New Roman"/>
        </w:rPr>
        <w:t xml:space="preserve"> - czynnik chłodniczy R32</w:t>
      </w:r>
    </w:p>
    <w:sectPr w:rsidR="00EB2B43" w:rsidRPr="00851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4A"/>
    <w:rsid w:val="000D0805"/>
    <w:rsid w:val="00203D00"/>
    <w:rsid w:val="00211C22"/>
    <w:rsid w:val="00220BB6"/>
    <w:rsid w:val="00383756"/>
    <w:rsid w:val="003C019D"/>
    <w:rsid w:val="003D554A"/>
    <w:rsid w:val="003D5859"/>
    <w:rsid w:val="003F2A69"/>
    <w:rsid w:val="003F4EBA"/>
    <w:rsid w:val="0040499D"/>
    <w:rsid w:val="00411280"/>
    <w:rsid w:val="004112C9"/>
    <w:rsid w:val="004817BC"/>
    <w:rsid w:val="004F0F5C"/>
    <w:rsid w:val="00530541"/>
    <w:rsid w:val="005415F7"/>
    <w:rsid w:val="0057213D"/>
    <w:rsid w:val="0058258A"/>
    <w:rsid w:val="00652F73"/>
    <w:rsid w:val="006B2F28"/>
    <w:rsid w:val="006B57E1"/>
    <w:rsid w:val="006E300E"/>
    <w:rsid w:val="007076BD"/>
    <w:rsid w:val="00755BD4"/>
    <w:rsid w:val="0077287E"/>
    <w:rsid w:val="0079319F"/>
    <w:rsid w:val="0079697C"/>
    <w:rsid w:val="0085180C"/>
    <w:rsid w:val="00872817"/>
    <w:rsid w:val="00974D50"/>
    <w:rsid w:val="009B1851"/>
    <w:rsid w:val="009F2C35"/>
    <w:rsid w:val="00A34344"/>
    <w:rsid w:val="00A53A9C"/>
    <w:rsid w:val="00AA3D92"/>
    <w:rsid w:val="00AE5D67"/>
    <w:rsid w:val="00B07750"/>
    <w:rsid w:val="00C217FE"/>
    <w:rsid w:val="00D25BF5"/>
    <w:rsid w:val="00D31568"/>
    <w:rsid w:val="00D42871"/>
    <w:rsid w:val="00D81CCF"/>
    <w:rsid w:val="00DE6853"/>
    <w:rsid w:val="00E31037"/>
    <w:rsid w:val="00EB2B43"/>
    <w:rsid w:val="00EE7C4D"/>
    <w:rsid w:val="00FA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51EF"/>
  <w15:chartTrackingRefBased/>
  <w15:docId w15:val="{6501B091-12CA-40E4-9CC6-2E858763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A34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267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Ukleja</dc:creator>
  <cp:keywords/>
  <dc:description/>
  <cp:lastModifiedBy>Edyta Ukleja</cp:lastModifiedBy>
  <cp:revision>46</cp:revision>
  <dcterms:created xsi:type="dcterms:W3CDTF">2023-05-18T13:51:00Z</dcterms:created>
  <dcterms:modified xsi:type="dcterms:W3CDTF">2023-05-18T20:25:00Z</dcterms:modified>
</cp:coreProperties>
</file>