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CEDE" w14:textId="4DF68CFC" w:rsidR="00C55799" w:rsidRPr="008F4145" w:rsidRDefault="00476083" w:rsidP="00476083">
      <w:pPr>
        <w:spacing w:line="276" w:lineRule="auto"/>
        <w:rPr>
          <w:rFonts w:ascii="Calibri" w:hAnsi="Calibri" w:cs="Calibri"/>
          <w:i/>
          <w:iCs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8F4145">
        <w:rPr>
          <w:rFonts w:ascii="Calibri" w:hAnsi="Calibri" w:cs="Calibri"/>
          <w:i/>
          <w:iCs/>
          <w:sz w:val="22"/>
          <w:szCs w:val="22"/>
          <w:lang w:val="de-DE"/>
        </w:rPr>
        <w:t xml:space="preserve">Załącznik nr </w:t>
      </w:r>
      <w:r w:rsidR="00ED0388" w:rsidRPr="008F4145">
        <w:rPr>
          <w:rFonts w:ascii="Calibri" w:hAnsi="Calibri" w:cs="Calibri"/>
          <w:i/>
          <w:iCs/>
          <w:sz w:val="22"/>
          <w:szCs w:val="22"/>
          <w:lang w:val="de-DE"/>
        </w:rPr>
        <w:t>1</w:t>
      </w:r>
      <w:r w:rsidR="00113D47" w:rsidRPr="008F4145">
        <w:rPr>
          <w:rFonts w:ascii="Calibri" w:hAnsi="Calibri" w:cs="Calibri"/>
          <w:i/>
          <w:iCs/>
          <w:sz w:val="22"/>
          <w:szCs w:val="22"/>
          <w:lang w:val="de-DE"/>
        </w:rPr>
        <w:t>. Formularz ofertowy</w:t>
      </w:r>
    </w:p>
    <w:p w14:paraId="0B85CEDF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0B85CEE0" w14:textId="77777777"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0B85CEE1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14:paraId="0B85CEE2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14:paraId="0B85CEE3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0B85CEE4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14:paraId="0B85CEE5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-mail</w:t>
      </w:r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14:paraId="0B85CEE6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14:paraId="0B85CEE7" w14:textId="77777777"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14:paraId="25F426C7" w14:textId="77777777" w:rsidR="00AD77C3" w:rsidRPr="004E3DE8" w:rsidRDefault="00AD77C3" w:rsidP="004E3DE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02562935"/>
      <w:bookmarkStart w:id="1" w:name="_Hlk101860984"/>
      <w:r w:rsidRPr="004E3DE8">
        <w:rPr>
          <w:rFonts w:ascii="Calibri" w:hAnsi="Calibri" w:cs="Calibri"/>
          <w:b/>
          <w:bCs/>
          <w:sz w:val="22"/>
          <w:szCs w:val="22"/>
        </w:rPr>
        <w:t>Sporządzenie pisemnej opinii biegłego rewidenta w zakresie określenia źródeł finansowania wzniesionych budynków i urządzeń znajdujących się na działce ewidencyjnej nr 743, obręb 5, jednostka ewidencyjna Zakopane, przy ul. Sienkiewicza 26c, 34-500 Zakopane. Dla nieruchomości prowadzona jest przez Sąd Rejonowy w Zakopanem, V Wydział Ksiąg Wieczystych, księga wieczysta nr KW NS1Z/00013551/9</w:t>
      </w:r>
      <w:bookmarkEnd w:id="0"/>
      <w:r w:rsidRPr="004E3DE8">
        <w:rPr>
          <w:rFonts w:ascii="Calibri" w:hAnsi="Calibri" w:cs="Calibri"/>
          <w:b/>
          <w:bCs/>
          <w:sz w:val="22"/>
          <w:szCs w:val="22"/>
        </w:rPr>
        <w:t>.</w:t>
      </w:r>
      <w:bookmarkEnd w:id="1"/>
    </w:p>
    <w:p w14:paraId="7250EF2B" w14:textId="77777777" w:rsidR="00AD77C3" w:rsidRPr="00524B23" w:rsidRDefault="00AD77C3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85CEEA" w14:textId="77777777"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B85CEEB" w14:textId="77777777" w:rsidR="00DE065B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="00781D02">
        <w:rPr>
          <w:rFonts w:asciiTheme="minorHAnsi" w:hAnsiTheme="minorHAnsi" w:cstheme="minorBidi"/>
          <w:bCs/>
          <w:i/>
          <w:sz w:val="22"/>
          <w:szCs w:val="22"/>
        </w:rPr>
        <w:t>Oferujemy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wykonanie prz</w:t>
      </w:r>
      <w:r w:rsidR="00DE065B">
        <w:rPr>
          <w:rFonts w:asciiTheme="minorHAnsi" w:hAnsiTheme="minorHAnsi" w:cstheme="minorBidi"/>
          <w:bCs/>
          <w:i/>
          <w:sz w:val="22"/>
          <w:szCs w:val="22"/>
        </w:rPr>
        <w:t>edmiotu zapytania ofertowego za</w:t>
      </w:r>
      <w:r w:rsidR="00DE065B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kwotę</w:t>
      </w:r>
      <w:r w:rsidR="00DE065B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</w:t>
      </w:r>
      <w:r w:rsidR="002C1A33"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……………………………………………………………………………………………………………………………zł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</w:p>
    <w:p w14:paraId="0B85CEEC" w14:textId="77777777" w:rsidR="00025271" w:rsidRDefault="0002527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0B85CEED" w14:textId="77777777" w:rsidR="009168F1" w:rsidRPr="00502F5D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0B85CEEE" w14:textId="77777777" w:rsidR="009168F1" w:rsidRPr="00502F5D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14:paraId="0B85CEEF" w14:textId="77777777" w:rsidR="009168F1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14:paraId="0B85CEF0" w14:textId="77777777" w:rsidR="009168F1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14:paraId="0B85CEF1" w14:textId="77777777" w:rsidR="00476083" w:rsidRPr="009168F1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0B85CEF2" w14:textId="77777777" w:rsidR="00612B90" w:rsidRDefault="00612B90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0B85CEF3" w14:textId="77777777" w:rsidR="00612B90" w:rsidRDefault="00612B90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Ważność oferty 30 dni kalendarzowych, bieg terminu związania ofertą rozpoczyna się wraz z upływem terminu składania ofert.</w:t>
      </w:r>
    </w:p>
    <w:p w14:paraId="0B85CEF4" w14:textId="77777777" w:rsidR="00DE065B" w:rsidRPr="00DE065B" w:rsidRDefault="00DE065B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0B85CEF5" w14:textId="77777777"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85CEF6" w14:textId="77777777"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0B85CEF7" w14:textId="77777777"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14:paraId="0B85CEF8" w14:textId="77777777"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85CEF9" w14:textId="77777777"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0B85CEFA" w14:textId="77777777"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9169" w14:textId="77777777" w:rsidR="00903CC6" w:rsidRDefault="00903CC6" w:rsidP="00EA0C7A">
      <w:r>
        <w:separator/>
      </w:r>
    </w:p>
  </w:endnote>
  <w:endnote w:type="continuationSeparator" w:id="0">
    <w:p w14:paraId="617CAF2D" w14:textId="77777777" w:rsidR="00903CC6" w:rsidRDefault="00903CC6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B18C" w14:textId="77777777" w:rsidR="00903CC6" w:rsidRDefault="00903CC6" w:rsidP="00EA0C7A">
      <w:r>
        <w:separator/>
      </w:r>
    </w:p>
  </w:footnote>
  <w:footnote w:type="continuationSeparator" w:id="0">
    <w:p w14:paraId="264112A5" w14:textId="77777777" w:rsidR="00903CC6" w:rsidRDefault="00903CC6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34892">
    <w:abstractNumId w:val="4"/>
  </w:num>
  <w:num w:numId="2" w16cid:durableId="431172252">
    <w:abstractNumId w:val="1"/>
  </w:num>
  <w:num w:numId="3" w16cid:durableId="793720527">
    <w:abstractNumId w:val="2"/>
  </w:num>
  <w:num w:numId="4" w16cid:durableId="880750331">
    <w:abstractNumId w:val="0"/>
  </w:num>
  <w:num w:numId="5" w16cid:durableId="112080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5271"/>
    <w:rsid w:val="000262DD"/>
    <w:rsid w:val="0003029C"/>
    <w:rsid w:val="00060C5D"/>
    <w:rsid w:val="0008514F"/>
    <w:rsid w:val="000C45A4"/>
    <w:rsid w:val="000D3951"/>
    <w:rsid w:val="000F34D2"/>
    <w:rsid w:val="00104EF5"/>
    <w:rsid w:val="00113D47"/>
    <w:rsid w:val="001164EB"/>
    <w:rsid w:val="00142364"/>
    <w:rsid w:val="0014644B"/>
    <w:rsid w:val="00176B5B"/>
    <w:rsid w:val="00187B0B"/>
    <w:rsid w:val="001920D5"/>
    <w:rsid w:val="001C2E7A"/>
    <w:rsid w:val="001C5C9C"/>
    <w:rsid w:val="001D2554"/>
    <w:rsid w:val="001E6D1B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87D8F"/>
    <w:rsid w:val="00294542"/>
    <w:rsid w:val="002A0F79"/>
    <w:rsid w:val="002A7739"/>
    <w:rsid w:val="002B2DDB"/>
    <w:rsid w:val="002C1A33"/>
    <w:rsid w:val="002C5B25"/>
    <w:rsid w:val="002C602A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3935C4"/>
    <w:rsid w:val="003A3DB2"/>
    <w:rsid w:val="00420541"/>
    <w:rsid w:val="004275CC"/>
    <w:rsid w:val="00432743"/>
    <w:rsid w:val="00432CF9"/>
    <w:rsid w:val="00454905"/>
    <w:rsid w:val="00476083"/>
    <w:rsid w:val="0048634A"/>
    <w:rsid w:val="00492D7A"/>
    <w:rsid w:val="004A042D"/>
    <w:rsid w:val="004B46F1"/>
    <w:rsid w:val="004D4E4B"/>
    <w:rsid w:val="004E3DE8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90802"/>
    <w:rsid w:val="005A4A49"/>
    <w:rsid w:val="005E1C14"/>
    <w:rsid w:val="005F0233"/>
    <w:rsid w:val="0060619A"/>
    <w:rsid w:val="0061041E"/>
    <w:rsid w:val="006112F8"/>
    <w:rsid w:val="00612B90"/>
    <w:rsid w:val="0061657F"/>
    <w:rsid w:val="00644244"/>
    <w:rsid w:val="00652B54"/>
    <w:rsid w:val="00655B7E"/>
    <w:rsid w:val="00661721"/>
    <w:rsid w:val="00674960"/>
    <w:rsid w:val="00691D1E"/>
    <w:rsid w:val="006A2B51"/>
    <w:rsid w:val="006D4841"/>
    <w:rsid w:val="006D5418"/>
    <w:rsid w:val="006F0722"/>
    <w:rsid w:val="00711D63"/>
    <w:rsid w:val="0071503C"/>
    <w:rsid w:val="00720BAE"/>
    <w:rsid w:val="00725C5F"/>
    <w:rsid w:val="00750D38"/>
    <w:rsid w:val="0076375E"/>
    <w:rsid w:val="007659FA"/>
    <w:rsid w:val="00781D02"/>
    <w:rsid w:val="007A2BDC"/>
    <w:rsid w:val="007C522F"/>
    <w:rsid w:val="007C5501"/>
    <w:rsid w:val="007E641A"/>
    <w:rsid w:val="007F4DCE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8F4145"/>
    <w:rsid w:val="00903CC6"/>
    <w:rsid w:val="009168F1"/>
    <w:rsid w:val="00922D85"/>
    <w:rsid w:val="00927876"/>
    <w:rsid w:val="00933861"/>
    <w:rsid w:val="00940D2F"/>
    <w:rsid w:val="00945476"/>
    <w:rsid w:val="009515BC"/>
    <w:rsid w:val="00957DE2"/>
    <w:rsid w:val="00972049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D77C3"/>
    <w:rsid w:val="00AE14D9"/>
    <w:rsid w:val="00B13510"/>
    <w:rsid w:val="00B537B4"/>
    <w:rsid w:val="00B54BE7"/>
    <w:rsid w:val="00B72D44"/>
    <w:rsid w:val="00B747D2"/>
    <w:rsid w:val="00B834A8"/>
    <w:rsid w:val="00B92C03"/>
    <w:rsid w:val="00BA143F"/>
    <w:rsid w:val="00BB7497"/>
    <w:rsid w:val="00BD3895"/>
    <w:rsid w:val="00BD5F24"/>
    <w:rsid w:val="00BD6BAD"/>
    <w:rsid w:val="00C005BB"/>
    <w:rsid w:val="00C20D1B"/>
    <w:rsid w:val="00C5323E"/>
    <w:rsid w:val="00C55799"/>
    <w:rsid w:val="00C558B3"/>
    <w:rsid w:val="00C5670E"/>
    <w:rsid w:val="00C56AB5"/>
    <w:rsid w:val="00C77CF4"/>
    <w:rsid w:val="00C81BE6"/>
    <w:rsid w:val="00CA29D5"/>
    <w:rsid w:val="00CC3046"/>
    <w:rsid w:val="00CC4460"/>
    <w:rsid w:val="00CD6CD5"/>
    <w:rsid w:val="00CE698C"/>
    <w:rsid w:val="00CF61EE"/>
    <w:rsid w:val="00D03BDA"/>
    <w:rsid w:val="00D12FCF"/>
    <w:rsid w:val="00D270B1"/>
    <w:rsid w:val="00D301EF"/>
    <w:rsid w:val="00D30234"/>
    <w:rsid w:val="00D32107"/>
    <w:rsid w:val="00D332DE"/>
    <w:rsid w:val="00D47830"/>
    <w:rsid w:val="00D66E6A"/>
    <w:rsid w:val="00D85B7F"/>
    <w:rsid w:val="00D972BD"/>
    <w:rsid w:val="00DB3DB9"/>
    <w:rsid w:val="00DD0FAD"/>
    <w:rsid w:val="00DE065B"/>
    <w:rsid w:val="00E10E4C"/>
    <w:rsid w:val="00E3351E"/>
    <w:rsid w:val="00E4436F"/>
    <w:rsid w:val="00E7029F"/>
    <w:rsid w:val="00E911FA"/>
    <w:rsid w:val="00E95757"/>
    <w:rsid w:val="00E97237"/>
    <w:rsid w:val="00EA0C7A"/>
    <w:rsid w:val="00EA7CAA"/>
    <w:rsid w:val="00EB7FCE"/>
    <w:rsid w:val="00ED0388"/>
    <w:rsid w:val="00ED5238"/>
    <w:rsid w:val="00ED738C"/>
    <w:rsid w:val="00EE138B"/>
    <w:rsid w:val="00F10D65"/>
    <w:rsid w:val="00F21229"/>
    <w:rsid w:val="00F2300E"/>
    <w:rsid w:val="00F65558"/>
    <w:rsid w:val="00F74C20"/>
    <w:rsid w:val="00F955DF"/>
    <w:rsid w:val="00FB0E4D"/>
    <w:rsid w:val="00FB297C"/>
    <w:rsid w:val="00FB32B4"/>
    <w:rsid w:val="00FD479E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5CEDE"/>
  <w15:docId w15:val="{F2D7DDDF-0646-4F99-B9FB-995BCE19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3A15-70D8-4CA2-8227-A8C11AF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Dorota Trojanowska</cp:lastModifiedBy>
  <cp:revision>8</cp:revision>
  <cp:lastPrinted>2016-03-23T08:07:00Z</cp:lastPrinted>
  <dcterms:created xsi:type="dcterms:W3CDTF">2022-10-31T08:44:00Z</dcterms:created>
  <dcterms:modified xsi:type="dcterms:W3CDTF">2023-04-21T12:13:00Z</dcterms:modified>
</cp:coreProperties>
</file>