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5FAF0239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AD078E">
        <w:rPr>
          <w:rFonts w:ascii="Calibri" w:hAnsi="Calibri" w:cs="Calibri"/>
          <w:i/>
          <w:sz w:val="22"/>
          <w:szCs w:val="22"/>
        </w:rPr>
        <w:t>……………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5AA2513E" w14:textId="65F0BF5E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78D8B67A" w14:textId="7C128CAB" w:rsidR="00325296" w:rsidRPr="006E142F" w:rsidRDefault="006E142F" w:rsidP="006E142F">
      <w:pPr>
        <w:autoSpaceDE w:val="0"/>
        <w:autoSpaceDN w:val="0"/>
        <w:adjustRightInd w:val="0"/>
        <w:rPr>
          <w:rFonts w:ascii="Calibri" w:hAnsi="Calibri" w:cs="Calibri"/>
          <w:b/>
          <w:bCs/>
          <w:color w:val="0070C0"/>
          <w:sz w:val="22"/>
          <w:szCs w:val="22"/>
        </w:rPr>
      </w:pPr>
      <w:r w:rsidRPr="006E142F">
        <w:rPr>
          <w:rFonts w:ascii="Calibri" w:hAnsi="Calibri" w:cs="Calibri"/>
          <w:b/>
          <w:bCs/>
          <w:color w:val="0070C0"/>
        </w:rPr>
        <w:t>„Wykonania projektu budowlanego i projektów technicznych zewnętrznej klatki schodowej do</w:t>
      </w:r>
      <w:r>
        <w:rPr>
          <w:rFonts w:ascii="Calibri" w:hAnsi="Calibri" w:cs="Calibri"/>
          <w:b/>
          <w:bCs/>
          <w:color w:val="0070C0"/>
        </w:rPr>
        <w:t xml:space="preserve"> b</w:t>
      </w:r>
      <w:r w:rsidRPr="006E142F">
        <w:rPr>
          <w:rFonts w:ascii="Calibri" w:hAnsi="Calibri" w:cs="Calibri"/>
          <w:b/>
          <w:bCs/>
          <w:color w:val="0070C0"/>
        </w:rPr>
        <w:t>udynku biurowo-usługowego „G” IMGW-PIB zlokalizowanego przy ul. Piotra Borowego 14,</w:t>
      </w:r>
      <w:r>
        <w:rPr>
          <w:rFonts w:ascii="Calibri" w:hAnsi="Calibri" w:cs="Calibri"/>
          <w:b/>
          <w:bCs/>
          <w:color w:val="0070C0"/>
        </w:rPr>
        <w:t xml:space="preserve"> </w:t>
      </w:r>
      <w:r w:rsidRPr="006E142F">
        <w:rPr>
          <w:rFonts w:ascii="Calibri" w:hAnsi="Calibri" w:cs="Calibri"/>
          <w:b/>
          <w:bCs/>
          <w:color w:val="0070C0"/>
        </w:rPr>
        <w:t>30-215 Kraków” wraz z uzyskaniem ostatecznej decyzji pozwolenia na budowę.”</w:t>
      </w:r>
    </w:p>
    <w:p w14:paraId="413B0B97" w14:textId="77777777" w:rsidR="006E142F" w:rsidRDefault="006E142F" w:rsidP="0062030D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68645B3" w14:textId="6EAB6B2A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50B63B9E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</w:t>
      </w:r>
      <w:r w:rsidR="00D336B8">
        <w:rPr>
          <w:rFonts w:ascii="Calibri" w:hAnsi="Calibri" w:cs="Calibri"/>
          <w:sz w:val="22"/>
          <w:szCs w:val="22"/>
        </w:rPr>
        <w:t xml:space="preserve">       </w:t>
      </w:r>
      <w:r>
        <w:rPr>
          <w:rFonts w:ascii="Calibri" w:hAnsi="Calibri" w:cs="Calibri"/>
          <w:sz w:val="22"/>
          <w:szCs w:val="22"/>
        </w:rPr>
        <w:t xml:space="preserve">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B6A82" w14:textId="77777777" w:rsidR="00532582" w:rsidRDefault="00532582" w:rsidP="00EA0C7A">
      <w:r>
        <w:separator/>
      </w:r>
    </w:p>
  </w:endnote>
  <w:endnote w:type="continuationSeparator" w:id="0">
    <w:p w14:paraId="4C3B5CDB" w14:textId="77777777" w:rsidR="00532582" w:rsidRDefault="0053258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3D10B" w14:textId="77777777" w:rsidR="00532582" w:rsidRDefault="00532582" w:rsidP="00EA0C7A">
      <w:r>
        <w:separator/>
      </w:r>
    </w:p>
  </w:footnote>
  <w:footnote w:type="continuationSeparator" w:id="0">
    <w:p w14:paraId="53DC9ED7" w14:textId="77777777" w:rsidR="00532582" w:rsidRDefault="0053258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32582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D4841"/>
    <w:rsid w:val="006E142F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36B8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16</cp:revision>
  <cp:lastPrinted>2016-03-23T08:07:00Z</cp:lastPrinted>
  <dcterms:created xsi:type="dcterms:W3CDTF">2021-04-02T09:38:00Z</dcterms:created>
  <dcterms:modified xsi:type="dcterms:W3CDTF">2021-11-19T11:52:00Z</dcterms:modified>
</cp:coreProperties>
</file>